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F6082" w:rsidR="004B2BA8" w:rsidP="0027333F" w:rsidRDefault="007646E8" w14:paraId="1B5BFCB1" w14:textId="43CF138F">
      <w:pPr>
        <w:jc w:val="both"/>
        <w:rPr>
          <w:color w:val="2E74B5" w:themeColor="accent5" w:themeShade="BF"/>
          <w:sz w:val="28"/>
          <w:szCs w:val="28"/>
          <w:lang w:val="es-ES"/>
        </w:rPr>
      </w:pPr>
      <w:r w:rsidRPr="5D90235E" w:rsidR="007646E8">
        <w:rPr>
          <w:color w:val="2E74B5" w:themeColor="accent5" w:themeTint="FF" w:themeShade="BF"/>
          <w:sz w:val="28"/>
          <w:szCs w:val="28"/>
          <w:lang w:val="es-ES"/>
        </w:rPr>
        <w:t xml:space="preserve">ETAPAS DEL </w:t>
      </w:r>
      <w:r w:rsidRPr="5D90235E" w:rsidR="009D4AF2">
        <w:rPr>
          <w:color w:val="2E74B5" w:themeColor="accent5" w:themeTint="FF" w:themeShade="BF"/>
          <w:sz w:val="28"/>
          <w:szCs w:val="28"/>
          <w:lang w:val="es-ES"/>
        </w:rPr>
        <w:t xml:space="preserve">PROCESO DE </w:t>
      </w:r>
      <w:r w:rsidRPr="5D90235E" w:rsidR="007646E8">
        <w:rPr>
          <w:color w:val="2E74B5" w:themeColor="accent5" w:themeTint="FF" w:themeShade="BF"/>
          <w:sz w:val="28"/>
          <w:szCs w:val="28"/>
          <w:lang w:val="es-ES"/>
        </w:rPr>
        <w:t>V</w:t>
      </w:r>
      <w:r w:rsidRPr="5D90235E" w:rsidR="6DF6D9B1">
        <w:rPr>
          <w:color w:val="2E74B5" w:themeColor="accent5" w:themeTint="FF" w:themeShade="BF"/>
          <w:sz w:val="28"/>
          <w:szCs w:val="28"/>
          <w:lang w:val="es-ES"/>
        </w:rPr>
        <w:t>ALIDACIÓN Y V</w:t>
      </w:r>
      <w:r w:rsidRPr="5D90235E" w:rsidR="007646E8">
        <w:rPr>
          <w:color w:val="2E74B5" w:themeColor="accent5" w:themeTint="FF" w:themeShade="BF"/>
          <w:sz w:val="28"/>
          <w:szCs w:val="28"/>
          <w:lang w:val="es-ES"/>
        </w:rPr>
        <w:t xml:space="preserve">ERIFICACIÓN PARA </w:t>
      </w:r>
      <w:r w:rsidRPr="5D90235E" w:rsidR="3359BB56">
        <w:rPr>
          <w:color w:val="2E74B5" w:themeColor="accent5" w:themeTint="FF" w:themeShade="BF"/>
          <w:sz w:val="28"/>
          <w:szCs w:val="28"/>
          <w:lang w:val="es-ES"/>
        </w:rPr>
        <w:t xml:space="preserve">VERIFY CARBON STANDARD </w:t>
      </w:r>
      <w:r w:rsidRPr="5D90235E" w:rsidR="6960728D">
        <w:rPr>
          <w:color w:val="2E74B5" w:themeColor="accent5" w:themeTint="FF" w:themeShade="BF"/>
          <w:sz w:val="28"/>
          <w:szCs w:val="28"/>
          <w:lang w:val="es-ES"/>
        </w:rPr>
        <w:t>(VCS) Y CLIMATE, COMMUNITY &amp; BIODIVERSITY STAND</w:t>
      </w:r>
      <w:r w:rsidRPr="5D90235E" w:rsidR="28E7C83A">
        <w:rPr>
          <w:color w:val="2E74B5" w:themeColor="accent5" w:themeTint="FF" w:themeShade="BF"/>
          <w:sz w:val="28"/>
          <w:szCs w:val="28"/>
          <w:lang w:val="es-ES"/>
        </w:rPr>
        <w:t>ARD (CCB)</w:t>
      </w:r>
    </w:p>
    <w:p w:rsidRPr="006D06B0" w:rsidR="002D1982" w:rsidP="002D1982" w:rsidRDefault="002F481B" w14:paraId="20678A71" w14:textId="75C83958">
      <w:pPr>
        <w:pStyle w:val="Prrafodelista"/>
        <w:numPr>
          <w:ilvl w:val="0"/>
          <w:numId w:val="5"/>
        </w:numPr>
        <w:jc w:val="both"/>
        <w:rPr>
          <w:b/>
          <w:bCs/>
          <w:lang w:val="es-ES"/>
        </w:rPr>
      </w:pPr>
      <w:r w:rsidRPr="006D06B0">
        <w:rPr>
          <w:b/>
          <w:bCs/>
          <w:lang w:val="es-ES"/>
        </w:rPr>
        <w:t>CONTRATACIÓN</w:t>
      </w:r>
    </w:p>
    <w:p w:rsidR="00DF5E15" w:rsidP="00C007DE" w:rsidRDefault="00DF5E15" w14:paraId="55E98554" w14:textId="316CFF3D">
      <w:pPr>
        <w:jc w:val="both"/>
        <w:rPr>
          <w:lang w:val="es-ES"/>
        </w:rPr>
      </w:pPr>
      <w:r>
        <w:rPr>
          <w:lang w:val="es-ES"/>
        </w:rPr>
        <w:t xml:space="preserve">El proceso de </w:t>
      </w:r>
      <w:r w:rsidR="00D26090">
        <w:rPr>
          <w:lang w:val="es-ES"/>
        </w:rPr>
        <w:t>contratación consta de las siguientes etapas:</w:t>
      </w:r>
    </w:p>
    <w:p w:rsidRPr="00FB018E" w:rsidR="00D26090" w:rsidP="00FB018E" w:rsidRDefault="00FB018E" w14:paraId="7E432220" w14:textId="05AB344C">
      <w:pPr>
        <w:pStyle w:val="Prrafodelista"/>
        <w:numPr>
          <w:ilvl w:val="1"/>
          <w:numId w:val="5"/>
        </w:numPr>
        <w:jc w:val="both"/>
        <w:rPr>
          <w:lang w:val="es-ES"/>
        </w:rPr>
      </w:pPr>
      <w:proofErr w:type="spellStart"/>
      <w:r w:rsidRPr="00FB018E">
        <w:rPr>
          <w:lang w:val="es-ES"/>
        </w:rPr>
        <w:t>Pre</w:t>
      </w:r>
      <w:r w:rsidR="000C4017">
        <w:rPr>
          <w:lang w:val="es-ES"/>
        </w:rPr>
        <w:t>-</w:t>
      </w:r>
      <w:r w:rsidRPr="00FB018E">
        <w:rPr>
          <w:lang w:val="es-ES"/>
        </w:rPr>
        <w:t>compromiso</w:t>
      </w:r>
      <w:proofErr w:type="spellEnd"/>
      <w:r w:rsidRPr="00FB018E">
        <w:rPr>
          <w:lang w:val="es-ES"/>
        </w:rPr>
        <w:t>:</w:t>
      </w:r>
    </w:p>
    <w:p w:rsidRPr="00F736E7" w:rsidR="00F736E7" w:rsidP="00F736E7" w:rsidRDefault="00F736E7" w14:paraId="29775E89" w14:textId="6B4B71A1">
      <w:pPr>
        <w:jc w:val="both"/>
        <w:rPr>
          <w:lang w:val="es-ES"/>
        </w:rPr>
      </w:pPr>
      <w:r w:rsidRPr="00F736E7">
        <w:rPr>
          <w:lang w:val="es-ES"/>
        </w:rPr>
        <w:t>CU proporciona a las organizaciones que desean obtener la certificación, como mínimo, los siguientes documentos: normas que se utilizarán, formulario de solicitud, condiciones generales de CU y detalles de los procedimientos de apelación y reclamación. El solicitante debe completar el formulario de solicitud, esta debe ser completada y devuelta a CU por un representante autorizado del cliente potencial. Con esta información, CU podrá realizar una oferta adecuada y completa al cliente.</w:t>
      </w:r>
    </w:p>
    <w:p w:rsidRPr="002F533C" w:rsidR="0043764C" w:rsidP="002F533C" w:rsidRDefault="002F533C" w14:paraId="66511D86" w14:textId="66E78301">
      <w:pPr>
        <w:pStyle w:val="Prrafodelista"/>
        <w:numPr>
          <w:ilvl w:val="1"/>
          <w:numId w:val="5"/>
        </w:numPr>
        <w:jc w:val="both"/>
        <w:rPr>
          <w:lang w:val="es-ES"/>
        </w:rPr>
      </w:pPr>
      <w:r w:rsidRPr="002F533C">
        <w:rPr>
          <w:lang w:val="es-ES"/>
        </w:rPr>
        <w:t>Revisión de la Solicitud</w:t>
      </w:r>
      <w:r w:rsidR="00DF76AC">
        <w:rPr>
          <w:lang w:val="es-ES"/>
        </w:rPr>
        <w:t>:</w:t>
      </w:r>
    </w:p>
    <w:p w:rsidR="002F533C" w:rsidP="002F533C" w:rsidRDefault="00896170" w14:paraId="145DCC25" w14:textId="31BCA004">
      <w:pPr>
        <w:jc w:val="both"/>
        <w:rPr>
          <w:lang w:val="es-ES"/>
        </w:rPr>
      </w:pPr>
      <w:r>
        <w:rPr>
          <w:lang w:val="es-ES"/>
        </w:rPr>
        <w:t xml:space="preserve">Se revisa la solicitud recibida para confirmar que toda la información es clara y </w:t>
      </w:r>
      <w:proofErr w:type="spellStart"/>
      <w:r>
        <w:rPr>
          <w:lang w:val="es-ES"/>
        </w:rPr>
        <w:t>esta</w:t>
      </w:r>
      <w:proofErr w:type="spellEnd"/>
      <w:r>
        <w:rPr>
          <w:lang w:val="es-ES"/>
        </w:rPr>
        <w:t xml:space="preserve"> completa.</w:t>
      </w:r>
      <w:r w:rsidR="00345B32">
        <w:rPr>
          <w:lang w:val="es-ES"/>
        </w:rPr>
        <w:t xml:space="preserve"> Si se requiere información adicional lo contactarán para solicitársela.</w:t>
      </w:r>
      <w:r w:rsidR="000F7CD7">
        <w:rPr>
          <w:lang w:val="es-ES"/>
        </w:rPr>
        <w:t xml:space="preserve"> Una vez </w:t>
      </w:r>
      <w:r w:rsidR="005C23A2">
        <w:rPr>
          <w:lang w:val="es-ES"/>
        </w:rPr>
        <w:t>aprobada la solicitud se procede a elaborar el contrato.</w:t>
      </w:r>
    </w:p>
    <w:p w:rsidRPr="00DF76AC" w:rsidR="005C23A2" w:rsidP="00DF76AC" w:rsidRDefault="00DF76AC" w14:paraId="1B04AFEA" w14:textId="66A8405C">
      <w:pPr>
        <w:pStyle w:val="Prrafodelista"/>
        <w:numPr>
          <w:ilvl w:val="1"/>
          <w:numId w:val="5"/>
        </w:numPr>
        <w:jc w:val="both"/>
        <w:rPr>
          <w:lang w:val="es-ES"/>
        </w:rPr>
      </w:pPr>
      <w:r w:rsidRPr="00DF76AC">
        <w:rPr>
          <w:lang w:val="es-ES"/>
        </w:rPr>
        <w:t>Contratación:</w:t>
      </w:r>
    </w:p>
    <w:p w:rsidR="00621F9D" w:rsidP="00621F9D" w:rsidRDefault="00DF76AC" w14:paraId="104E8C86" w14:textId="449FCF63">
      <w:pPr>
        <w:jc w:val="both"/>
        <w:rPr>
          <w:lang w:val="es-ES"/>
        </w:rPr>
      </w:pPr>
      <w:r w:rsidRPr="5D90235E" w:rsidR="00DF76AC">
        <w:rPr>
          <w:lang w:val="es-ES"/>
        </w:rPr>
        <w:t xml:space="preserve">Basado en la información </w:t>
      </w:r>
      <w:r w:rsidRPr="5D90235E" w:rsidR="0087452C">
        <w:rPr>
          <w:lang w:val="es-ES"/>
        </w:rPr>
        <w:t xml:space="preserve">recibida, se realiza una estimación de la duración </w:t>
      </w:r>
      <w:r w:rsidRPr="5D90235E" w:rsidR="0071469C">
        <w:rPr>
          <w:lang w:val="es-ES"/>
        </w:rPr>
        <w:t xml:space="preserve">de cada una de las etapas requeridas para la </w:t>
      </w:r>
      <w:r w:rsidRPr="5D90235E" w:rsidR="00585B5F">
        <w:rPr>
          <w:lang w:val="es-ES"/>
        </w:rPr>
        <w:t>validación/</w:t>
      </w:r>
      <w:r w:rsidRPr="5D90235E" w:rsidR="0071469C">
        <w:rPr>
          <w:lang w:val="es-ES"/>
        </w:rPr>
        <w:t xml:space="preserve">verificación del proyecto. Esta cotización </w:t>
      </w:r>
      <w:r w:rsidRPr="5D90235E" w:rsidR="002A3683">
        <w:rPr>
          <w:lang w:val="es-ES"/>
        </w:rPr>
        <w:t>le será entregada indicando</w:t>
      </w:r>
      <w:r w:rsidRPr="5D90235E" w:rsidR="008D7D88">
        <w:rPr>
          <w:lang w:val="es-ES"/>
        </w:rPr>
        <w:t xml:space="preserve"> los costos asociados a la actividad de </w:t>
      </w:r>
      <w:r w:rsidRPr="5D90235E" w:rsidR="00585B5F">
        <w:rPr>
          <w:lang w:val="es-ES"/>
        </w:rPr>
        <w:t>validación/</w:t>
      </w:r>
      <w:r w:rsidRPr="5D90235E" w:rsidR="008D7D88">
        <w:rPr>
          <w:lang w:val="es-ES"/>
        </w:rPr>
        <w:t>verificación de acuerdo con los días de actividad estimados.</w:t>
      </w:r>
      <w:r w:rsidRPr="5D90235E" w:rsidR="006B0711">
        <w:rPr>
          <w:lang w:val="es-ES"/>
        </w:rPr>
        <w:t xml:space="preserve"> </w:t>
      </w:r>
      <w:r w:rsidRPr="5D90235E" w:rsidR="00621F9D">
        <w:rPr>
          <w:lang w:val="es-ES"/>
        </w:rPr>
        <w:t xml:space="preserve">De estar conforme con el acuerdo, devuelva una copia firmada por el representante legal. Una vez hecho esto, </w:t>
      </w:r>
      <w:r w:rsidRPr="5D90235E" w:rsidR="00F25A23">
        <w:rPr>
          <w:lang w:val="es-ES"/>
        </w:rPr>
        <w:t>u</w:t>
      </w:r>
      <w:r w:rsidRPr="5D90235E" w:rsidR="00621F9D">
        <w:rPr>
          <w:lang w:val="es-ES"/>
        </w:rPr>
        <w:t xml:space="preserve">sted entra en acuerdo con </w:t>
      </w:r>
      <w:r w:rsidRPr="5D90235E" w:rsidR="00F25A23">
        <w:rPr>
          <w:lang w:val="es-ES"/>
        </w:rPr>
        <w:t xml:space="preserve">CU </w:t>
      </w:r>
      <w:r w:rsidRPr="5D90235E" w:rsidR="00F25A23">
        <w:rPr>
          <w:lang w:val="es-ES"/>
        </w:rPr>
        <w:t>Services</w:t>
      </w:r>
      <w:r w:rsidRPr="5D90235E" w:rsidR="00621F9D">
        <w:rPr>
          <w:lang w:val="es-ES"/>
        </w:rPr>
        <w:t xml:space="preserve"> para unirse a uno de nuestros programas de </w:t>
      </w:r>
      <w:r w:rsidRPr="5D90235E" w:rsidR="0BEB3B72">
        <w:rPr>
          <w:lang w:val="es-ES"/>
        </w:rPr>
        <w:t>validació</w:t>
      </w:r>
      <w:r w:rsidRPr="5D90235E" w:rsidR="0BEB3B72">
        <w:rPr>
          <w:lang w:val="es-ES"/>
        </w:rPr>
        <w:t>n/</w:t>
      </w:r>
      <w:r w:rsidRPr="5D90235E" w:rsidR="002F0421">
        <w:rPr>
          <w:lang w:val="es-ES"/>
        </w:rPr>
        <w:t>verific</w:t>
      </w:r>
      <w:r w:rsidRPr="5D90235E" w:rsidR="00621F9D">
        <w:rPr>
          <w:lang w:val="es-ES"/>
        </w:rPr>
        <w:t>ación.</w:t>
      </w:r>
    </w:p>
    <w:p w:rsidR="00DF76AC" w:rsidP="00DF76AC" w:rsidRDefault="006B0711" w14:paraId="19979127" w14:textId="3071A7FA">
      <w:pPr>
        <w:jc w:val="both"/>
        <w:rPr>
          <w:lang w:val="es-ES"/>
        </w:rPr>
      </w:pPr>
      <w:r w:rsidRPr="5D90235E" w:rsidR="006B0711">
        <w:rPr>
          <w:lang w:val="es-ES"/>
        </w:rPr>
        <w:t>Una vez la oferta sea aceptada se da inicio al proceso de Planificación.</w:t>
      </w:r>
    </w:p>
    <w:p w:rsidRPr="006D06B0" w:rsidR="006B0711" w:rsidP="00BE10E4" w:rsidRDefault="00BE10E4" w14:paraId="0ED75E6B" w14:textId="039F478E">
      <w:pPr>
        <w:pStyle w:val="Prrafodelista"/>
        <w:numPr>
          <w:ilvl w:val="0"/>
          <w:numId w:val="5"/>
        </w:numPr>
        <w:jc w:val="both"/>
        <w:rPr>
          <w:b w:val="1"/>
          <w:bCs w:val="1"/>
          <w:lang w:val="es-ES"/>
        </w:rPr>
      </w:pPr>
      <w:r w:rsidRPr="5D90235E" w:rsidR="00BE10E4">
        <w:rPr>
          <w:b w:val="1"/>
          <w:bCs w:val="1"/>
          <w:lang w:val="es-ES"/>
        </w:rPr>
        <w:t>PROCESO DE PLANIFICACIÓN</w:t>
      </w:r>
    </w:p>
    <w:p w:rsidR="00280E6B" w:rsidP="00280E6B" w:rsidRDefault="00CA409E" w14:paraId="31967436" w14:textId="218E980A">
      <w:pPr>
        <w:jc w:val="both"/>
        <w:rPr>
          <w:lang w:val="es-ES"/>
        </w:rPr>
      </w:pPr>
      <w:r w:rsidRPr="5D90235E" w:rsidR="00CA409E">
        <w:rPr>
          <w:lang w:val="es-ES"/>
        </w:rPr>
        <w:t xml:space="preserve">Para poder dar inicio al proceso de Planificación, es necesario </w:t>
      </w:r>
      <w:r w:rsidRPr="5D90235E" w:rsidR="007928D6">
        <w:rPr>
          <w:lang w:val="es-ES"/>
        </w:rPr>
        <w:t>que,</w:t>
      </w:r>
      <w:r w:rsidRPr="5D90235E" w:rsidR="00CA409E">
        <w:rPr>
          <w:lang w:val="es-ES"/>
        </w:rPr>
        <w:t xml:space="preserve"> como dueño del proyecto a </w:t>
      </w:r>
      <w:r w:rsidRPr="5D90235E" w:rsidR="00CA409E">
        <w:rPr>
          <w:lang w:val="es-ES"/>
        </w:rPr>
        <w:t>v</w:t>
      </w:r>
      <w:r w:rsidRPr="5D90235E" w:rsidR="53B33A83">
        <w:rPr>
          <w:lang w:val="es-ES"/>
        </w:rPr>
        <w:t>alidar/v</w:t>
      </w:r>
      <w:r w:rsidRPr="5D90235E" w:rsidR="00CA409E">
        <w:rPr>
          <w:lang w:val="es-ES"/>
        </w:rPr>
        <w:t>erificar</w:t>
      </w:r>
      <w:r w:rsidRPr="5D90235E" w:rsidR="00CA409E">
        <w:rPr>
          <w:lang w:val="es-ES"/>
        </w:rPr>
        <w:t xml:space="preserve">, </w:t>
      </w:r>
      <w:r w:rsidRPr="5D90235E" w:rsidR="003B67C4">
        <w:rPr>
          <w:lang w:val="es-ES"/>
        </w:rPr>
        <w:t xml:space="preserve">envíe a CU </w:t>
      </w:r>
      <w:r w:rsidRPr="5D90235E" w:rsidR="003B67C4">
        <w:rPr>
          <w:lang w:val="es-ES"/>
        </w:rPr>
        <w:t>Services</w:t>
      </w:r>
      <w:r w:rsidRPr="5D90235E" w:rsidR="003B67C4">
        <w:rPr>
          <w:lang w:val="es-ES"/>
        </w:rPr>
        <w:t xml:space="preserve"> la declaración a </w:t>
      </w:r>
      <w:r w:rsidRPr="5D90235E" w:rsidR="1CAE82B7">
        <w:rPr>
          <w:lang w:val="es-ES"/>
        </w:rPr>
        <w:t xml:space="preserve">evaluar </w:t>
      </w:r>
      <w:r w:rsidRPr="5D90235E" w:rsidR="00034D52">
        <w:rPr>
          <w:lang w:val="es-ES"/>
        </w:rPr>
        <w:t xml:space="preserve">la </w:t>
      </w:r>
      <w:r w:rsidRPr="5D90235E" w:rsidR="00034D52">
        <w:rPr>
          <w:lang w:val="es-ES"/>
        </w:rPr>
        <w:t xml:space="preserve">cual será </w:t>
      </w:r>
      <w:r w:rsidRPr="5D90235E" w:rsidR="003B00AE">
        <w:rPr>
          <w:lang w:val="es-ES"/>
        </w:rPr>
        <w:t xml:space="preserve">muy importante para definir el Plan de </w:t>
      </w:r>
      <w:r w:rsidRPr="5D90235E" w:rsidR="00C0675F">
        <w:rPr>
          <w:lang w:val="es-ES"/>
        </w:rPr>
        <w:t>Validación/</w:t>
      </w:r>
      <w:r w:rsidRPr="5D90235E" w:rsidR="003B00AE">
        <w:rPr>
          <w:lang w:val="es-ES"/>
        </w:rPr>
        <w:t xml:space="preserve">Verificación y el Plan de Recopilación de evidencias. </w:t>
      </w:r>
    </w:p>
    <w:p w:rsidRPr="00280E6B" w:rsidR="00E26B00" w:rsidP="00280E6B" w:rsidRDefault="00E26B00" w14:paraId="4C050676" w14:textId="2D197D2C">
      <w:pPr>
        <w:jc w:val="both"/>
        <w:rPr>
          <w:lang w:val="es-ES"/>
        </w:rPr>
      </w:pPr>
      <w:r>
        <w:rPr>
          <w:lang w:val="es-ES"/>
        </w:rPr>
        <w:t xml:space="preserve">La </w:t>
      </w:r>
      <w:r w:rsidR="00C0675F">
        <w:rPr>
          <w:lang w:val="es-ES"/>
        </w:rPr>
        <w:t>validación/</w:t>
      </w:r>
      <w:r w:rsidR="00486D57">
        <w:rPr>
          <w:lang w:val="es-ES"/>
        </w:rPr>
        <w:t xml:space="preserve">verificación </w:t>
      </w:r>
      <w:r w:rsidR="005A3752">
        <w:rPr>
          <w:lang w:val="es-ES"/>
        </w:rPr>
        <w:t xml:space="preserve">se divide en dos partes, una parte documental y otra en sitio, en el Plan de </w:t>
      </w:r>
      <w:r w:rsidR="00C0675F">
        <w:rPr>
          <w:lang w:val="es-ES"/>
        </w:rPr>
        <w:t>validación/</w:t>
      </w:r>
      <w:r w:rsidR="005A3752">
        <w:rPr>
          <w:lang w:val="es-ES"/>
        </w:rPr>
        <w:t>verificación podrá observar el tiempo establecido para cada e</w:t>
      </w:r>
      <w:r w:rsidR="00B536C1">
        <w:rPr>
          <w:lang w:val="es-ES"/>
        </w:rPr>
        <w:t>tapa</w:t>
      </w:r>
      <w:r w:rsidR="00C0675F">
        <w:rPr>
          <w:lang w:val="es-ES"/>
        </w:rPr>
        <w:t>.</w:t>
      </w:r>
    </w:p>
    <w:p w:rsidRPr="006D06B0" w:rsidR="00DF76AC" w:rsidP="00BE10E4" w:rsidRDefault="00BE10E4" w14:paraId="1F2E15C5" w14:textId="604DC46D">
      <w:pPr>
        <w:pStyle w:val="Prrafodelista"/>
        <w:numPr>
          <w:ilvl w:val="0"/>
          <w:numId w:val="5"/>
        </w:numPr>
        <w:jc w:val="both"/>
        <w:rPr>
          <w:b/>
          <w:bCs/>
          <w:lang w:val="es-ES"/>
        </w:rPr>
      </w:pPr>
      <w:r w:rsidRPr="006D06B0">
        <w:rPr>
          <w:b/>
          <w:bCs/>
          <w:lang w:val="es-ES"/>
        </w:rPr>
        <w:t xml:space="preserve">PROCESO DE </w:t>
      </w:r>
      <w:r w:rsidR="00C0675F">
        <w:rPr>
          <w:b/>
          <w:bCs/>
          <w:lang w:val="es-ES"/>
        </w:rPr>
        <w:t>VALIDACIÓN/</w:t>
      </w:r>
      <w:r w:rsidRPr="006D06B0" w:rsidR="008F6082">
        <w:rPr>
          <w:b/>
          <w:bCs/>
          <w:lang w:val="es-ES"/>
        </w:rPr>
        <w:t>VERIFICACIÓN</w:t>
      </w:r>
    </w:p>
    <w:p w:rsidRPr="00185007" w:rsidR="00185007" w:rsidP="00185007" w:rsidRDefault="00185007" w14:paraId="664FBFB9" w14:textId="3646C273">
      <w:pPr>
        <w:jc w:val="both"/>
        <w:rPr>
          <w:lang w:val="es-ES"/>
        </w:rPr>
      </w:pPr>
      <w:r w:rsidRPr="00185007">
        <w:rPr>
          <w:lang w:val="es-ES"/>
        </w:rPr>
        <w:t>CU</w:t>
      </w:r>
      <w:r w:rsidR="00530867">
        <w:rPr>
          <w:lang w:val="es-ES"/>
        </w:rPr>
        <w:t xml:space="preserve"> </w:t>
      </w:r>
      <w:proofErr w:type="spellStart"/>
      <w:r w:rsidR="00530867">
        <w:rPr>
          <w:lang w:val="es-ES"/>
        </w:rPr>
        <w:t>Services</w:t>
      </w:r>
      <w:proofErr w:type="spellEnd"/>
      <w:r w:rsidR="000F3FEC">
        <w:rPr>
          <w:lang w:val="es-ES"/>
        </w:rPr>
        <w:t>,</w:t>
      </w:r>
      <w:r w:rsidRPr="00185007">
        <w:rPr>
          <w:lang w:val="es-ES"/>
        </w:rPr>
        <w:t xml:space="preserve"> realiza una </w:t>
      </w:r>
      <w:r w:rsidR="00C0675F">
        <w:rPr>
          <w:lang w:val="es-ES"/>
        </w:rPr>
        <w:t>V</w:t>
      </w:r>
      <w:r w:rsidR="00555B73">
        <w:rPr>
          <w:lang w:val="es-ES"/>
        </w:rPr>
        <w:t>alidación</w:t>
      </w:r>
      <w:r w:rsidR="00C0675F">
        <w:rPr>
          <w:lang w:val="es-ES"/>
        </w:rPr>
        <w:t>/</w:t>
      </w:r>
      <w:r w:rsidR="009F50E9">
        <w:rPr>
          <w:lang w:val="es-ES"/>
        </w:rPr>
        <w:t xml:space="preserve">verificación </w:t>
      </w:r>
      <w:r w:rsidR="00530867">
        <w:rPr>
          <w:lang w:val="es-ES"/>
        </w:rPr>
        <w:t xml:space="preserve">que constituye una </w:t>
      </w:r>
      <w:r w:rsidRPr="009F50E9" w:rsidR="009F50E9">
        <w:rPr>
          <w:lang w:val="es-ES"/>
        </w:rPr>
        <w:t>revisión independiente</w:t>
      </w:r>
      <w:r w:rsidRPr="00185007">
        <w:rPr>
          <w:lang w:val="es-ES"/>
        </w:rPr>
        <w:t xml:space="preserve"> completa </w:t>
      </w:r>
      <w:r w:rsidR="00530867">
        <w:rPr>
          <w:lang w:val="es-ES"/>
        </w:rPr>
        <w:t>tanto documental como en sitio</w:t>
      </w:r>
      <w:r w:rsidR="00B4745A">
        <w:rPr>
          <w:lang w:val="es-ES"/>
        </w:rPr>
        <w:t xml:space="preserve"> de los datos del proyecto</w:t>
      </w:r>
      <w:r w:rsidR="002E65D4">
        <w:rPr>
          <w:lang w:val="es-ES"/>
        </w:rPr>
        <w:t xml:space="preserve"> de forma que asegure que el proyecto </w:t>
      </w:r>
      <w:r w:rsidR="006E4270">
        <w:rPr>
          <w:lang w:val="es-ES"/>
        </w:rPr>
        <w:t xml:space="preserve">es elegible y que las reducciones y remociones de emisiones reportadas cumplan el umbral de materialidad. </w:t>
      </w:r>
      <w:r w:rsidRPr="00185007">
        <w:rPr>
          <w:lang w:val="es-ES"/>
        </w:rPr>
        <w:t>De encontrarse no conformidades</w:t>
      </w:r>
      <w:r w:rsidR="00C91F3A">
        <w:rPr>
          <w:lang w:val="es-ES"/>
        </w:rPr>
        <w:t xml:space="preserve"> cualitativas o cuantitativas se denominarán hallazgos </w:t>
      </w:r>
      <w:r w:rsidR="000C618A">
        <w:rPr>
          <w:lang w:val="es-ES"/>
        </w:rPr>
        <w:t>los cuales se clasifican como materiales o inmateriales</w:t>
      </w:r>
      <w:r w:rsidR="006B4AD1">
        <w:rPr>
          <w:lang w:val="es-ES"/>
        </w:rPr>
        <w:t xml:space="preserve"> y se listan en una Lista de Hallazgos. </w:t>
      </w:r>
    </w:p>
    <w:p w:rsidR="004478F9" w:rsidP="00CD5A76" w:rsidRDefault="00656447" w14:paraId="115F2338" w14:textId="1157203F">
      <w:pPr>
        <w:jc w:val="both"/>
        <w:rPr>
          <w:lang w:val="es-ES"/>
        </w:rPr>
      </w:pPr>
      <w:r>
        <w:rPr>
          <w:lang w:val="es-ES"/>
        </w:rPr>
        <w:t>Los hallazgos reportados deberán ser corregidos</w:t>
      </w:r>
      <w:r w:rsidR="001E6BCF">
        <w:rPr>
          <w:lang w:val="es-ES"/>
        </w:rPr>
        <w:t>, el v</w:t>
      </w:r>
      <w:r w:rsidR="00C0675F">
        <w:rPr>
          <w:lang w:val="es-ES"/>
        </w:rPr>
        <w:t>alidador/v</w:t>
      </w:r>
      <w:r w:rsidR="001E6BCF">
        <w:rPr>
          <w:lang w:val="es-ES"/>
        </w:rPr>
        <w:t xml:space="preserve">erificador evaluará las acciones tomadas </w:t>
      </w:r>
      <w:r w:rsidR="00F65EDE">
        <w:rPr>
          <w:lang w:val="es-ES"/>
        </w:rPr>
        <w:t xml:space="preserve">y dará conformidad o no según </w:t>
      </w:r>
      <w:r w:rsidR="004478F9">
        <w:rPr>
          <w:lang w:val="es-ES"/>
        </w:rPr>
        <w:t>los resultados.</w:t>
      </w:r>
      <w:r w:rsidR="00F235B5">
        <w:rPr>
          <w:lang w:val="es-ES"/>
        </w:rPr>
        <w:t xml:space="preserve"> </w:t>
      </w:r>
    </w:p>
    <w:p w:rsidRPr="00CD5A76" w:rsidR="00CD5A76" w:rsidP="00CD5A76" w:rsidRDefault="00CF5BFA" w14:paraId="731A2F1B" w14:textId="044C2C2A">
      <w:pPr>
        <w:jc w:val="both"/>
        <w:rPr>
          <w:lang w:val="es-ES"/>
        </w:rPr>
      </w:pPr>
      <w:r>
        <w:rPr>
          <w:lang w:val="es-ES"/>
        </w:rPr>
        <w:lastRenderedPageBreak/>
        <w:t>Una vez completado el proceso de v</w:t>
      </w:r>
      <w:r w:rsidR="00C0675F">
        <w:rPr>
          <w:lang w:val="es-ES"/>
        </w:rPr>
        <w:t>alidación/v</w:t>
      </w:r>
      <w:r>
        <w:rPr>
          <w:lang w:val="es-ES"/>
        </w:rPr>
        <w:t xml:space="preserve">erificación el </w:t>
      </w:r>
      <w:r w:rsidR="00C0675F">
        <w:rPr>
          <w:lang w:val="es-ES"/>
        </w:rPr>
        <w:t>evaluador</w:t>
      </w:r>
      <w:r>
        <w:rPr>
          <w:lang w:val="es-ES"/>
        </w:rPr>
        <w:t xml:space="preserve"> emit</w:t>
      </w:r>
      <w:r w:rsidR="004B0085">
        <w:rPr>
          <w:lang w:val="es-ES"/>
        </w:rPr>
        <w:t>e</w:t>
      </w:r>
      <w:r>
        <w:rPr>
          <w:lang w:val="es-ES"/>
        </w:rPr>
        <w:t xml:space="preserve"> el Reporte de V</w:t>
      </w:r>
      <w:r w:rsidR="00C0675F">
        <w:rPr>
          <w:lang w:val="es-ES"/>
        </w:rPr>
        <w:t>alidación/V</w:t>
      </w:r>
      <w:r>
        <w:rPr>
          <w:lang w:val="es-ES"/>
        </w:rPr>
        <w:t>erificación</w:t>
      </w:r>
      <w:r w:rsidR="00CE0112">
        <w:rPr>
          <w:lang w:val="es-ES"/>
        </w:rPr>
        <w:t xml:space="preserve"> </w:t>
      </w:r>
      <w:r w:rsidR="00806E40">
        <w:rPr>
          <w:lang w:val="es-ES"/>
        </w:rPr>
        <w:t xml:space="preserve">y prepara la </w:t>
      </w:r>
      <w:r w:rsidR="007702EF">
        <w:rPr>
          <w:lang w:val="es-ES"/>
        </w:rPr>
        <w:t>D</w:t>
      </w:r>
      <w:r w:rsidR="00806E40">
        <w:rPr>
          <w:lang w:val="es-ES"/>
        </w:rPr>
        <w:t>eclaración.</w:t>
      </w:r>
      <w:r w:rsidR="00CE0112">
        <w:rPr>
          <w:lang w:val="es-ES"/>
        </w:rPr>
        <w:t xml:space="preserve"> </w:t>
      </w:r>
      <w:r w:rsidR="00656447">
        <w:rPr>
          <w:lang w:val="es-ES"/>
        </w:rPr>
        <w:t xml:space="preserve"> </w:t>
      </w:r>
    </w:p>
    <w:p w:rsidRPr="006D06B0" w:rsidR="00345B32" w:rsidP="00BE10E4" w:rsidRDefault="00BE10E4" w14:paraId="52D5B790" w14:textId="1BC1B5CC">
      <w:pPr>
        <w:pStyle w:val="Prrafodelista"/>
        <w:numPr>
          <w:ilvl w:val="0"/>
          <w:numId w:val="5"/>
        </w:numPr>
        <w:jc w:val="both"/>
        <w:rPr>
          <w:b/>
          <w:bCs/>
          <w:lang w:val="es-ES"/>
        </w:rPr>
      </w:pPr>
      <w:r w:rsidRPr="006D06B0">
        <w:rPr>
          <w:b/>
          <w:bCs/>
          <w:lang w:val="es-ES"/>
        </w:rPr>
        <w:t xml:space="preserve">PROCESO DE REVISIÓN Y </w:t>
      </w:r>
      <w:r w:rsidRPr="006D06B0" w:rsidR="008F6082">
        <w:rPr>
          <w:b/>
          <w:bCs/>
          <w:lang w:val="es-ES"/>
        </w:rPr>
        <w:t>OPINIÓN</w:t>
      </w:r>
    </w:p>
    <w:p w:rsidR="00F55C2F" w:rsidP="00F55C2F" w:rsidRDefault="00D14FF1" w14:paraId="4D430CD9" w14:textId="6FCEF059">
      <w:pPr>
        <w:jc w:val="both"/>
        <w:rPr>
          <w:lang w:val="es-ES"/>
        </w:rPr>
      </w:pPr>
      <w:r>
        <w:rPr>
          <w:lang w:val="es-ES"/>
        </w:rPr>
        <w:t xml:space="preserve">El revisor </w:t>
      </w:r>
      <w:r w:rsidR="001B0FD1">
        <w:rPr>
          <w:lang w:val="es-ES"/>
        </w:rPr>
        <w:t xml:space="preserve">realiza la revisión de alto nivel del reporte de </w:t>
      </w:r>
      <w:r w:rsidR="00C0675F">
        <w:rPr>
          <w:lang w:val="es-ES"/>
        </w:rPr>
        <w:t>validación/</w:t>
      </w:r>
      <w:r w:rsidR="001B0FD1">
        <w:rPr>
          <w:lang w:val="es-ES"/>
        </w:rPr>
        <w:t>verificación y de</w:t>
      </w:r>
      <w:r w:rsidR="00FE2103">
        <w:rPr>
          <w:lang w:val="es-ES"/>
        </w:rPr>
        <w:t xml:space="preserve"> la declaración emitida por el </w:t>
      </w:r>
      <w:r w:rsidR="00C0675F">
        <w:rPr>
          <w:lang w:val="es-ES"/>
        </w:rPr>
        <w:t>evaluador</w:t>
      </w:r>
      <w:r w:rsidR="00FE2103">
        <w:rPr>
          <w:lang w:val="es-ES"/>
        </w:rPr>
        <w:t xml:space="preserve">, </w:t>
      </w:r>
      <w:r w:rsidR="00614BBE">
        <w:rPr>
          <w:lang w:val="es-ES"/>
        </w:rPr>
        <w:t>así como de la información de respaldo</w:t>
      </w:r>
      <w:r w:rsidR="007103C1">
        <w:rPr>
          <w:lang w:val="es-ES"/>
        </w:rPr>
        <w:t xml:space="preserve">, si posterior a la revisión el revisor </w:t>
      </w:r>
      <w:proofErr w:type="spellStart"/>
      <w:r w:rsidR="007103C1">
        <w:rPr>
          <w:lang w:val="es-ES"/>
        </w:rPr>
        <w:t>esta</w:t>
      </w:r>
      <w:proofErr w:type="spellEnd"/>
      <w:r w:rsidR="007103C1">
        <w:rPr>
          <w:lang w:val="es-ES"/>
        </w:rPr>
        <w:t xml:space="preserve"> de acuerdo con la información </w:t>
      </w:r>
      <w:r w:rsidR="00171BE6">
        <w:rPr>
          <w:lang w:val="es-ES"/>
        </w:rPr>
        <w:t>indicada en el informe de revisión y la opinión en la declaración, procede a firmar la Declaración</w:t>
      </w:r>
      <w:r w:rsidR="009D45B3">
        <w:rPr>
          <w:lang w:val="es-ES"/>
        </w:rPr>
        <w:t xml:space="preserve"> confirmando así l</w:t>
      </w:r>
      <w:r w:rsidR="00F25BED">
        <w:rPr>
          <w:lang w:val="es-ES"/>
        </w:rPr>
        <w:t xml:space="preserve">as actividades de </w:t>
      </w:r>
      <w:r w:rsidR="00C0675F">
        <w:rPr>
          <w:lang w:val="es-ES"/>
        </w:rPr>
        <w:t>validación/</w:t>
      </w:r>
      <w:r w:rsidR="00F25BED">
        <w:rPr>
          <w:lang w:val="es-ES"/>
        </w:rPr>
        <w:t xml:space="preserve">verificación y los resultados. </w:t>
      </w:r>
    </w:p>
    <w:p w:rsidR="00154568" w:rsidP="00F55C2F" w:rsidRDefault="00E731B5" w14:paraId="04848576" w14:textId="4E5F7596">
      <w:pPr>
        <w:jc w:val="both"/>
        <w:rPr>
          <w:lang w:val="es-ES"/>
        </w:rPr>
      </w:pPr>
      <w:r>
        <w:rPr>
          <w:lang w:val="es-ES"/>
        </w:rPr>
        <w:t xml:space="preserve">Tanto el reporte de </w:t>
      </w:r>
      <w:r w:rsidR="00C0675F">
        <w:rPr>
          <w:lang w:val="es-ES"/>
        </w:rPr>
        <w:t>validación/</w:t>
      </w:r>
      <w:r>
        <w:rPr>
          <w:lang w:val="es-ES"/>
        </w:rPr>
        <w:t xml:space="preserve">verificación como la declaración se entrega al </w:t>
      </w:r>
      <w:r w:rsidR="00C0675F">
        <w:rPr>
          <w:lang w:val="es-ES"/>
        </w:rPr>
        <w:t xml:space="preserve">proponente del proyecto </w:t>
      </w:r>
      <w:r>
        <w:rPr>
          <w:lang w:val="es-ES"/>
        </w:rPr>
        <w:t>para su revisión y aprobación</w:t>
      </w:r>
      <w:r w:rsidR="00A31F2C">
        <w:rPr>
          <w:lang w:val="es-ES"/>
        </w:rPr>
        <w:t xml:space="preserve">, </w:t>
      </w:r>
      <w:r w:rsidR="00EC63AA">
        <w:rPr>
          <w:lang w:val="es-ES"/>
        </w:rPr>
        <w:t>finalmente, una vez aprobado el informe y la declaración</w:t>
      </w:r>
      <w:r w:rsidR="009870DC">
        <w:rPr>
          <w:lang w:val="es-ES"/>
        </w:rPr>
        <w:t>,</w:t>
      </w:r>
      <w:r w:rsidR="00EC63AA">
        <w:rPr>
          <w:lang w:val="es-ES"/>
        </w:rPr>
        <w:t xml:space="preserve"> esta última es firmada por el cliente</w:t>
      </w:r>
      <w:r w:rsidR="009870DC">
        <w:rPr>
          <w:lang w:val="es-ES"/>
        </w:rPr>
        <w:t>.</w:t>
      </w:r>
    </w:p>
    <w:p w:rsidR="00EC657C" w:rsidP="00F55C2F" w:rsidRDefault="00EC657C" w14:paraId="351E35C2" w14:textId="77777777">
      <w:pPr>
        <w:jc w:val="both"/>
        <w:rPr>
          <w:lang w:val="es-ES"/>
        </w:rPr>
      </w:pPr>
    </w:p>
    <w:p w:rsidRPr="006D06B0" w:rsidR="00EC657C" w:rsidP="00EC657C" w:rsidRDefault="00EC657C" w14:paraId="24F9B61F" w14:textId="6CC4CAD2">
      <w:pPr>
        <w:pStyle w:val="Prrafodelista"/>
        <w:numPr>
          <w:ilvl w:val="0"/>
          <w:numId w:val="5"/>
        </w:numPr>
        <w:jc w:val="both"/>
        <w:rPr>
          <w:b/>
          <w:bCs/>
          <w:lang w:val="es-ES"/>
        </w:rPr>
      </w:pPr>
      <w:r w:rsidRPr="006D06B0">
        <w:rPr>
          <w:b/>
          <w:bCs/>
          <w:lang w:val="es-ES"/>
        </w:rPr>
        <w:t xml:space="preserve">PROCESO DE REVISIÓN POR </w:t>
      </w:r>
      <w:r w:rsidR="00C0675F">
        <w:rPr>
          <w:b/>
          <w:bCs/>
          <w:lang w:val="es-ES"/>
        </w:rPr>
        <w:t>VERRA</w:t>
      </w:r>
    </w:p>
    <w:p w:rsidR="00E731B5" w:rsidP="00F55C2F" w:rsidRDefault="00106B95" w14:paraId="28A06B67" w14:textId="07471155">
      <w:pPr>
        <w:jc w:val="both"/>
        <w:rPr>
          <w:lang w:val="es-ES"/>
        </w:rPr>
      </w:pPr>
      <w:r w:rsidRPr="00106B95">
        <w:rPr>
          <w:lang w:val="es-ES"/>
        </w:rPr>
        <w:t>Una vez que la Declaración de Verificación, la Lista de Hallazgos y el Reporte de Verificación estén completos</w:t>
      </w:r>
      <w:r>
        <w:rPr>
          <w:lang w:val="es-ES"/>
        </w:rPr>
        <w:t xml:space="preserve"> y aprobados, son </w:t>
      </w:r>
      <w:r w:rsidR="006E2650">
        <w:rPr>
          <w:lang w:val="es-ES"/>
        </w:rPr>
        <w:t xml:space="preserve">subidos al </w:t>
      </w:r>
      <w:r w:rsidR="00C0675F">
        <w:rPr>
          <w:lang w:val="es-ES"/>
        </w:rPr>
        <w:t>registro de VERRA</w:t>
      </w:r>
      <w:r w:rsidR="00EC63AA">
        <w:rPr>
          <w:lang w:val="es-ES"/>
        </w:rPr>
        <w:t xml:space="preserve"> </w:t>
      </w:r>
      <w:r w:rsidR="00B9290A">
        <w:rPr>
          <w:lang w:val="es-ES"/>
        </w:rPr>
        <w:t xml:space="preserve">quien </w:t>
      </w:r>
      <w:r w:rsidR="009C3A90">
        <w:rPr>
          <w:lang w:val="es-ES"/>
        </w:rPr>
        <w:t xml:space="preserve">asegura la </w:t>
      </w:r>
      <w:r w:rsidRPr="009C3A90" w:rsidR="009C3A90">
        <w:rPr>
          <w:lang w:val="es-ES"/>
        </w:rPr>
        <w:t xml:space="preserve">coherencia entre los proyectos y los organismos de </w:t>
      </w:r>
      <w:r w:rsidR="00C0675F">
        <w:rPr>
          <w:lang w:val="es-ES"/>
        </w:rPr>
        <w:t>Validación/</w:t>
      </w:r>
      <w:r w:rsidRPr="009C3A90" w:rsidR="009C3A90">
        <w:rPr>
          <w:lang w:val="es-ES"/>
        </w:rPr>
        <w:t>verificación, así como el cumplimiento de los protocolos, procesos y procedimientos</w:t>
      </w:r>
      <w:r w:rsidR="007C6FE1">
        <w:rPr>
          <w:lang w:val="es-ES"/>
        </w:rPr>
        <w:t>.</w:t>
      </w:r>
    </w:p>
    <w:p w:rsidRPr="00F55C2F" w:rsidR="007C6FE1" w:rsidP="00F55C2F" w:rsidRDefault="00FB184E" w14:paraId="6226140E" w14:textId="2BCA4B2F">
      <w:pPr>
        <w:jc w:val="both"/>
        <w:rPr>
          <w:lang w:val="es-ES"/>
        </w:rPr>
      </w:pPr>
      <w:r>
        <w:rPr>
          <w:lang w:val="es-ES"/>
        </w:rPr>
        <w:t xml:space="preserve">Cuando </w:t>
      </w:r>
      <w:r w:rsidR="00C0675F">
        <w:rPr>
          <w:lang w:val="es-ES"/>
        </w:rPr>
        <w:t>VERRA</w:t>
      </w:r>
      <w:r>
        <w:rPr>
          <w:lang w:val="es-ES"/>
        </w:rPr>
        <w:t xml:space="preserve"> apruebe los documentos recibidos, </w:t>
      </w:r>
      <w:r w:rsidR="003B7DCC">
        <w:rPr>
          <w:lang w:val="es-ES"/>
        </w:rPr>
        <w:t>se cargan los documentos en el registro de VERRA</w:t>
      </w:r>
      <w:r>
        <w:rPr>
          <w:lang w:val="es-ES"/>
        </w:rPr>
        <w:t xml:space="preserve"> y se envían al desarrollador del proyecto</w:t>
      </w:r>
      <w:r w:rsidR="003B7DCC">
        <w:rPr>
          <w:lang w:val="es-ES"/>
        </w:rPr>
        <w:t>. E</w:t>
      </w:r>
      <w:r w:rsidR="00F72183">
        <w:rPr>
          <w:lang w:val="es-ES"/>
        </w:rPr>
        <w:t xml:space="preserve">l </w:t>
      </w:r>
      <w:r w:rsidR="00F72183">
        <w:t xml:space="preserve">Reporte de </w:t>
      </w:r>
      <w:r w:rsidR="003B7DCC">
        <w:t>Validación/</w:t>
      </w:r>
      <w:r w:rsidR="00F72183">
        <w:t xml:space="preserve">Verificación y la Declaración de </w:t>
      </w:r>
      <w:r w:rsidR="003B7DCC">
        <w:t>Validación/</w:t>
      </w:r>
      <w:r w:rsidR="00F72183">
        <w:t>Verificación se harán públicos.</w:t>
      </w:r>
    </w:p>
    <w:p w:rsidR="009B02A2" w:rsidP="00C007DE" w:rsidRDefault="00E34D0A" w14:paraId="05190227" w14:textId="61E08A01">
      <w:pPr>
        <w:jc w:val="both"/>
        <w:rPr>
          <w:lang w:val="es-ES"/>
        </w:rPr>
      </w:pPr>
      <w:r>
        <w:rPr>
          <w:lang w:val="es-ES"/>
        </w:rPr>
        <w:t xml:space="preserve">Los documentos normativos del </w:t>
      </w:r>
      <w:r w:rsidR="004B7F08">
        <w:rPr>
          <w:lang w:val="es-ES"/>
        </w:rPr>
        <w:t>programa</w:t>
      </w:r>
      <w:r>
        <w:rPr>
          <w:lang w:val="es-ES"/>
        </w:rPr>
        <w:t xml:space="preserve"> l</w:t>
      </w:r>
      <w:r w:rsidR="00DF15AF">
        <w:rPr>
          <w:lang w:val="es-ES"/>
        </w:rPr>
        <w:t>o</w:t>
      </w:r>
      <w:r>
        <w:rPr>
          <w:lang w:val="es-ES"/>
        </w:rPr>
        <w:t xml:space="preserve">s podrá encontrar en el siguiente </w:t>
      </w:r>
      <w:proofErr w:type="gramStart"/>
      <w:r>
        <w:rPr>
          <w:lang w:val="es-ES"/>
        </w:rPr>
        <w:t>link</w:t>
      </w:r>
      <w:proofErr w:type="gramEnd"/>
      <w:r>
        <w:rPr>
          <w:lang w:val="es-ES"/>
        </w:rPr>
        <w:t>:</w:t>
      </w:r>
    </w:p>
    <w:p w:rsidR="008F6082" w:rsidP="00C007DE" w:rsidRDefault="00094B86" w14:paraId="269F161A" w14:textId="22934FAE">
      <w:pPr>
        <w:jc w:val="both"/>
        <w:rPr>
          <w:lang w:val="es-ES"/>
        </w:rPr>
      </w:pPr>
      <w:hyperlink w:history="1" r:id="rId5">
        <w:r w:rsidRPr="003B4A2B">
          <w:rPr>
            <w:rStyle w:val="Hipervnculo"/>
            <w:lang w:val="es-ES"/>
          </w:rPr>
          <w:t>https://verra.org/programs/v</w:t>
        </w:r>
        <w:r w:rsidRPr="003B4A2B">
          <w:rPr>
            <w:rStyle w:val="Hipervnculo"/>
            <w:lang w:val="es-ES"/>
          </w:rPr>
          <w:t>erified-carbon-standard/vcs-program-details/</w:t>
        </w:r>
      </w:hyperlink>
      <w:r>
        <w:rPr>
          <w:lang w:val="es-ES"/>
        </w:rPr>
        <w:t xml:space="preserve"> </w:t>
      </w:r>
    </w:p>
    <w:p w:rsidR="00F736E7" w:rsidP="00C007DE" w:rsidRDefault="00F736E7" w14:paraId="3F3DD018" w14:textId="77777777">
      <w:pPr>
        <w:jc w:val="both"/>
        <w:rPr>
          <w:lang w:val="es-ES"/>
        </w:rPr>
      </w:pPr>
    </w:p>
    <w:p w:rsidR="00F736E7" w:rsidP="00C007DE" w:rsidRDefault="00F736E7" w14:paraId="7E50E1EA" w14:textId="77777777">
      <w:pPr>
        <w:jc w:val="both"/>
        <w:rPr>
          <w:lang w:val="es-ES"/>
        </w:rPr>
        <w:sectPr w:rsidR="00F736E7">
          <w:pgSz w:w="11906" w:h="16838" w:orient="portrait"/>
          <w:pgMar w:top="1417" w:right="1701" w:bottom="1417" w:left="1701" w:header="708" w:footer="708" w:gutter="0"/>
          <w:cols w:space="708"/>
          <w:docGrid w:linePitch="360"/>
        </w:sectPr>
      </w:pPr>
    </w:p>
    <w:p w:rsidR="001360E0" w:rsidP="5D90235E" w:rsidRDefault="001360E0" w14:paraId="2ED9F929" w14:textId="4D935486">
      <w:pPr>
        <w:jc w:val="both"/>
        <w:rPr>
          <w:b w:val="1"/>
          <w:bCs w:val="1"/>
          <w:highlight w:val="yellow"/>
          <w:lang w:val="en-US"/>
        </w:rPr>
      </w:pPr>
      <w:r w:rsidRPr="5D90235E" w:rsidR="001360E0">
        <w:rPr>
          <w:b w:val="1"/>
          <w:bCs w:val="1"/>
          <w:lang w:val="en-US"/>
        </w:rPr>
        <w:t>STAGES OF THE VERIFICATION PROCESS FOR TH</w:t>
      </w:r>
      <w:r w:rsidRPr="5D90235E" w:rsidR="001360E0">
        <w:rPr>
          <w:b w:val="1"/>
          <w:bCs w:val="1"/>
          <w:lang w:val="en-US"/>
        </w:rPr>
        <w:t xml:space="preserve">E </w:t>
      </w:r>
      <w:r w:rsidRPr="5D90235E" w:rsidR="78B4A22B">
        <w:rPr>
          <w:b w:val="1"/>
          <w:bCs w:val="1"/>
          <w:lang w:val="en-US"/>
        </w:rPr>
        <w:t xml:space="preserve">VERIFY CARBON STANDARD (VCS) Y CLIMATE, COMMUNITY &amp; BIODIVERSITY STANDARD (CCB)  </w:t>
      </w:r>
    </w:p>
    <w:p w:rsidRPr="001360E0" w:rsidR="001360E0" w:rsidP="001360E0" w:rsidRDefault="001360E0" w14:paraId="60DA55FF" w14:textId="77777777">
      <w:pPr>
        <w:jc w:val="both"/>
        <w:rPr>
          <w:b/>
          <w:bCs/>
          <w:lang w:val="en-US"/>
        </w:rPr>
      </w:pPr>
      <w:r w:rsidRPr="001360E0">
        <w:rPr>
          <w:b/>
          <w:bCs/>
          <w:lang w:val="en-US"/>
        </w:rPr>
        <w:t>1. CONTRACTING</w:t>
      </w:r>
    </w:p>
    <w:p w:rsidRPr="001360E0" w:rsidR="001360E0" w:rsidP="001360E0" w:rsidRDefault="001360E0" w14:paraId="3321EF87" w14:textId="77777777">
      <w:pPr>
        <w:jc w:val="both"/>
        <w:rPr>
          <w:lang w:val="en-US"/>
        </w:rPr>
      </w:pPr>
      <w:r w:rsidRPr="001360E0">
        <w:rPr>
          <w:lang w:val="en-US"/>
        </w:rPr>
        <w:t>The contracting process consists of the following stages:</w:t>
      </w:r>
    </w:p>
    <w:p w:rsidRPr="001360E0" w:rsidR="001360E0" w:rsidP="001360E0" w:rsidRDefault="001360E0" w14:paraId="37EEEA5B" w14:textId="77777777">
      <w:pPr>
        <w:jc w:val="both"/>
        <w:rPr>
          <w:b/>
          <w:bCs/>
          <w:lang w:val="en-US"/>
        </w:rPr>
      </w:pPr>
      <w:r w:rsidRPr="001360E0">
        <w:rPr>
          <w:b/>
          <w:bCs/>
          <w:lang w:val="en-US"/>
        </w:rPr>
        <w:t xml:space="preserve">1.1 </w:t>
      </w:r>
      <w:proofErr w:type="gramStart"/>
      <w:r w:rsidRPr="001360E0">
        <w:rPr>
          <w:b/>
          <w:bCs/>
          <w:lang w:val="en-US"/>
        </w:rPr>
        <w:t>Pre-engagement</w:t>
      </w:r>
      <w:proofErr w:type="gramEnd"/>
    </w:p>
    <w:p w:rsidRPr="001360E0" w:rsidR="001360E0" w:rsidP="001360E0" w:rsidRDefault="001360E0" w14:paraId="63A17681" w14:textId="77777777">
      <w:pPr>
        <w:jc w:val="both"/>
        <w:rPr>
          <w:lang w:val="en-US"/>
        </w:rPr>
      </w:pPr>
      <w:r w:rsidRPr="001360E0">
        <w:rPr>
          <w:lang w:val="en-US"/>
        </w:rPr>
        <w:t>CU provides organizations seeking certification with, at minimum, the following documents: applicable standards, application form, CU general conditions, and details of the appeals and complaints procedures. The applicant must complete the application form, which must be signed and returned to CU by an authorized representative of the prospective client. Based on this information, CU will be able to prepare a suitable and comprehensive proposal for the client.</w:t>
      </w:r>
    </w:p>
    <w:p w:rsidRPr="001360E0" w:rsidR="001360E0" w:rsidP="001360E0" w:rsidRDefault="001360E0" w14:paraId="444C1DB6" w14:textId="77777777">
      <w:pPr>
        <w:jc w:val="both"/>
        <w:rPr>
          <w:b/>
          <w:bCs/>
          <w:lang w:val="en-US"/>
        </w:rPr>
      </w:pPr>
      <w:r w:rsidRPr="001360E0">
        <w:rPr>
          <w:b/>
          <w:bCs/>
          <w:lang w:val="en-US"/>
        </w:rPr>
        <w:t>1.2 Application Review</w:t>
      </w:r>
    </w:p>
    <w:p w:rsidRPr="001360E0" w:rsidR="001360E0" w:rsidP="001360E0" w:rsidRDefault="001360E0" w14:paraId="371CA9B5" w14:textId="77777777">
      <w:pPr>
        <w:jc w:val="both"/>
        <w:rPr>
          <w:lang w:val="en-US"/>
        </w:rPr>
      </w:pPr>
      <w:r w:rsidRPr="001360E0">
        <w:rPr>
          <w:lang w:val="en-US"/>
        </w:rPr>
        <w:t xml:space="preserve">The </w:t>
      </w:r>
      <w:proofErr w:type="gramStart"/>
      <w:r w:rsidRPr="001360E0">
        <w:rPr>
          <w:lang w:val="en-US"/>
        </w:rPr>
        <w:t>received application</w:t>
      </w:r>
      <w:proofErr w:type="gramEnd"/>
      <w:r w:rsidRPr="001360E0">
        <w:rPr>
          <w:lang w:val="en-US"/>
        </w:rPr>
        <w:t xml:space="preserve"> is reviewed to confirm that all information is clear and complete. If additional information is required, you will be contacted to provide it. Once the application is approved, the contract preparation process begins.</w:t>
      </w:r>
    </w:p>
    <w:p w:rsidRPr="001360E0" w:rsidR="001360E0" w:rsidP="001360E0" w:rsidRDefault="001360E0" w14:paraId="61A74F61" w14:textId="77777777">
      <w:pPr>
        <w:jc w:val="both"/>
        <w:rPr>
          <w:b/>
          <w:bCs/>
          <w:lang w:val="en-US"/>
        </w:rPr>
      </w:pPr>
      <w:r w:rsidRPr="001360E0">
        <w:rPr>
          <w:b/>
          <w:bCs/>
          <w:lang w:val="en-US"/>
        </w:rPr>
        <w:t>1.3 Contracting</w:t>
      </w:r>
    </w:p>
    <w:p w:rsidRPr="001360E0" w:rsidR="001360E0" w:rsidP="001360E0" w:rsidRDefault="001360E0" w14:paraId="6A9D3924" w14:textId="565488EB">
      <w:pPr>
        <w:jc w:val="both"/>
        <w:rPr>
          <w:lang w:val="en-US"/>
        </w:rPr>
      </w:pPr>
      <w:r w:rsidRPr="5D90235E" w:rsidR="001360E0">
        <w:rPr>
          <w:lang w:val="en-US"/>
        </w:rPr>
        <w:t xml:space="preserve">Based on the information received, an estimate is made of the duration of each stage </w:t>
      </w:r>
      <w:r w:rsidRPr="5D90235E" w:rsidR="001360E0">
        <w:rPr>
          <w:lang w:val="en-US"/>
        </w:rPr>
        <w:t>required</w:t>
      </w:r>
      <w:r w:rsidRPr="5D90235E" w:rsidR="001360E0">
        <w:rPr>
          <w:lang w:val="en-US"/>
        </w:rPr>
        <w:t xml:space="preserve"> for the project validation/verification process. A quotation will be provided </w:t>
      </w:r>
      <w:r w:rsidRPr="5D90235E" w:rsidR="001360E0">
        <w:rPr>
          <w:lang w:val="en-US"/>
        </w:rPr>
        <w:t>indicating</w:t>
      </w:r>
      <w:r w:rsidRPr="5D90235E" w:rsidR="001360E0">
        <w:rPr>
          <w:lang w:val="en-US"/>
        </w:rPr>
        <w:t xml:space="preserve"> the costs associated with the validation/</w:t>
      </w:r>
      <w:r w:rsidRPr="5D90235E" w:rsidR="001360E0">
        <w:rPr>
          <w:lang w:val="en-US"/>
        </w:rPr>
        <w:t>verification</w:t>
      </w:r>
      <w:r w:rsidRPr="5D90235E" w:rsidR="001360E0">
        <w:rPr>
          <w:lang w:val="en-US"/>
        </w:rPr>
        <w:t xml:space="preserve"> activities according to the estimated activity days. If you agree with the proposal, please return a copy signed by the legal representative. Once completed, you will </w:t>
      </w:r>
      <w:r w:rsidRPr="5D90235E" w:rsidR="001360E0">
        <w:rPr>
          <w:lang w:val="en-US"/>
        </w:rPr>
        <w:t xml:space="preserve">enter into an agreement with CU Services to </w:t>
      </w:r>
      <w:r w:rsidRPr="5D90235E" w:rsidR="001360E0">
        <w:rPr>
          <w:lang w:val="en-US"/>
        </w:rPr>
        <w:t>participate</w:t>
      </w:r>
      <w:r w:rsidRPr="5D90235E" w:rsidR="001360E0">
        <w:rPr>
          <w:lang w:val="en-US"/>
        </w:rPr>
        <w:t xml:space="preserve"> in one of our </w:t>
      </w:r>
      <w:r w:rsidRPr="5D90235E" w:rsidR="001360E0">
        <w:rPr>
          <w:lang w:val="en-US"/>
        </w:rPr>
        <w:t>v</w:t>
      </w:r>
      <w:r w:rsidRPr="5D90235E" w:rsidR="7A0D93FE">
        <w:rPr>
          <w:lang w:val="en-US"/>
        </w:rPr>
        <w:t>alidation/v</w:t>
      </w:r>
      <w:r w:rsidRPr="5D90235E" w:rsidR="001360E0">
        <w:rPr>
          <w:lang w:val="en-US"/>
        </w:rPr>
        <w:t>erification</w:t>
      </w:r>
      <w:r w:rsidRPr="5D90235E" w:rsidR="001360E0">
        <w:rPr>
          <w:lang w:val="en-US"/>
        </w:rPr>
        <w:t xml:space="preserve"> progra</w:t>
      </w:r>
      <w:r w:rsidRPr="5D90235E" w:rsidR="001360E0">
        <w:rPr>
          <w:lang w:val="en-US"/>
        </w:rPr>
        <w:t>ms.</w:t>
      </w:r>
    </w:p>
    <w:p w:rsidRPr="001360E0" w:rsidR="001360E0" w:rsidP="001360E0" w:rsidRDefault="001360E0" w14:paraId="2CA6126A" w14:textId="77777777">
      <w:pPr>
        <w:jc w:val="both"/>
        <w:rPr>
          <w:lang w:val="en-US"/>
        </w:rPr>
      </w:pPr>
      <w:r w:rsidRPr="001360E0">
        <w:rPr>
          <w:lang w:val="en-US"/>
        </w:rPr>
        <w:t>Once the proposal is accepted, the Planning Process begins.</w:t>
      </w:r>
    </w:p>
    <w:p w:rsidRPr="001360E0" w:rsidR="001360E0" w:rsidP="001360E0" w:rsidRDefault="001360E0" w14:paraId="4E7CE8E3" w14:textId="77777777">
      <w:pPr>
        <w:jc w:val="both"/>
        <w:rPr>
          <w:b/>
          <w:bCs/>
          <w:lang w:val="en-US"/>
        </w:rPr>
      </w:pPr>
      <w:r w:rsidRPr="001360E0">
        <w:rPr>
          <w:b/>
          <w:bCs/>
          <w:lang w:val="en-US"/>
        </w:rPr>
        <w:t>2. PLANNING PROCESS</w:t>
      </w:r>
    </w:p>
    <w:p w:rsidRPr="001360E0" w:rsidR="001360E0" w:rsidP="001360E0" w:rsidRDefault="001360E0" w14:paraId="28FF19B8" w14:textId="77777777">
      <w:pPr>
        <w:jc w:val="both"/>
        <w:rPr>
          <w:lang w:val="en-US"/>
        </w:rPr>
      </w:pPr>
      <w:r w:rsidRPr="001360E0">
        <w:rPr>
          <w:lang w:val="en-US"/>
        </w:rPr>
        <w:t xml:space="preserve">To initiate the Planning Process, the </w:t>
      </w:r>
      <w:proofErr w:type="gramStart"/>
      <w:r w:rsidRPr="001360E0">
        <w:rPr>
          <w:lang w:val="en-US"/>
        </w:rPr>
        <w:t>project owner</w:t>
      </w:r>
      <w:proofErr w:type="gramEnd"/>
      <w:r w:rsidRPr="001360E0">
        <w:rPr>
          <w:lang w:val="en-US"/>
        </w:rPr>
        <w:t xml:space="preserve"> must submit to CU Services the statement to be verified, which will be essential for defining the Validation/Verification Plan and the Evidence Collection Plan.</w:t>
      </w:r>
    </w:p>
    <w:p w:rsidRPr="001360E0" w:rsidR="001360E0" w:rsidP="001360E0" w:rsidRDefault="001360E0" w14:paraId="5D8A65BC" w14:textId="77777777">
      <w:pPr>
        <w:jc w:val="both"/>
        <w:rPr>
          <w:lang w:val="en-US"/>
        </w:rPr>
      </w:pPr>
      <w:r w:rsidRPr="001360E0">
        <w:rPr>
          <w:lang w:val="en-US"/>
        </w:rPr>
        <w:t>The validation/verification process is divided into two parts: a document review and an on-site assessment. The Validation/Verification Plan will indicate the time allocated for each stage.</w:t>
      </w:r>
    </w:p>
    <w:p w:rsidRPr="001360E0" w:rsidR="001360E0" w:rsidP="001360E0" w:rsidRDefault="001360E0" w14:paraId="094B4910" w14:textId="77777777">
      <w:pPr>
        <w:jc w:val="both"/>
        <w:rPr>
          <w:b/>
          <w:bCs/>
          <w:lang w:val="en-US"/>
        </w:rPr>
      </w:pPr>
      <w:r w:rsidRPr="001360E0">
        <w:rPr>
          <w:b/>
          <w:bCs/>
          <w:lang w:val="en-US"/>
        </w:rPr>
        <w:t>3. VALIDATION/VERIFICATION PROCESS</w:t>
      </w:r>
    </w:p>
    <w:p w:rsidRPr="001360E0" w:rsidR="001360E0" w:rsidP="001360E0" w:rsidRDefault="001360E0" w14:paraId="283EA063" w14:textId="77777777">
      <w:pPr>
        <w:jc w:val="both"/>
        <w:rPr>
          <w:lang w:val="en-US"/>
        </w:rPr>
      </w:pPr>
      <w:r w:rsidRPr="001360E0">
        <w:rPr>
          <w:lang w:val="en-US"/>
        </w:rPr>
        <w:t>CU Services conducts a VALIDATION/verification consisting of a complete and independent review of both project documentation and on-site information to ensure that the project is eligible and that the reported emission reductions and removals meet the materiality threshold.</w:t>
      </w:r>
    </w:p>
    <w:p w:rsidRPr="001360E0" w:rsidR="001360E0" w:rsidP="001360E0" w:rsidRDefault="001360E0" w14:paraId="059BCAF0" w14:textId="77777777">
      <w:pPr>
        <w:jc w:val="both"/>
        <w:rPr>
          <w:lang w:val="en-US"/>
        </w:rPr>
      </w:pPr>
      <w:r w:rsidRPr="001360E0">
        <w:rPr>
          <w:lang w:val="en-US"/>
        </w:rPr>
        <w:t>If qualitative or quantitative non-conformities are identified, they will be classified as findings and categorized as either material or immaterial. These findings will be listed in a Findings List.</w:t>
      </w:r>
    </w:p>
    <w:p w:rsidRPr="001360E0" w:rsidR="001360E0" w:rsidP="001360E0" w:rsidRDefault="001360E0" w14:paraId="44C50BEA" w14:textId="77777777">
      <w:pPr>
        <w:jc w:val="both"/>
        <w:rPr>
          <w:lang w:val="en-US"/>
        </w:rPr>
      </w:pPr>
      <w:r w:rsidRPr="001360E0">
        <w:rPr>
          <w:lang w:val="en-US"/>
        </w:rPr>
        <w:t>The reported findings must be corrected. The validator/verifier will assess the actions taken and determine whether they are satisfactory based on the results.</w:t>
      </w:r>
    </w:p>
    <w:p w:rsidR="001360E0" w:rsidP="001360E0" w:rsidRDefault="001360E0" w14:paraId="5666E8B9" w14:textId="77777777">
      <w:pPr>
        <w:jc w:val="both"/>
        <w:rPr>
          <w:lang w:val="en-US"/>
        </w:rPr>
      </w:pPr>
      <w:r w:rsidRPr="001360E0">
        <w:rPr>
          <w:lang w:val="en-US"/>
        </w:rPr>
        <w:t>Once the validation/verification process is completed, the evaluator issues the Validation/Verification Report and prepares the Statement.</w:t>
      </w:r>
    </w:p>
    <w:p w:rsidRPr="001360E0" w:rsidR="00555B73" w:rsidP="001360E0" w:rsidRDefault="00555B73" w14:paraId="05B6298A" w14:textId="77777777">
      <w:pPr>
        <w:jc w:val="both"/>
        <w:rPr>
          <w:lang w:val="en-US"/>
        </w:rPr>
      </w:pPr>
    </w:p>
    <w:p w:rsidRPr="001360E0" w:rsidR="001360E0" w:rsidP="001360E0" w:rsidRDefault="001360E0" w14:paraId="670E28E4" w14:textId="77777777">
      <w:pPr>
        <w:jc w:val="both"/>
        <w:rPr>
          <w:b/>
          <w:bCs/>
          <w:lang w:val="en-US"/>
        </w:rPr>
      </w:pPr>
      <w:r w:rsidRPr="001360E0">
        <w:rPr>
          <w:b/>
          <w:bCs/>
          <w:lang w:val="en-US"/>
        </w:rPr>
        <w:lastRenderedPageBreak/>
        <w:t>4. REVIEW AND OPINION PROCESS</w:t>
      </w:r>
    </w:p>
    <w:p w:rsidRPr="001360E0" w:rsidR="001360E0" w:rsidP="001360E0" w:rsidRDefault="001360E0" w14:paraId="2543A1CD" w14:textId="77777777">
      <w:pPr>
        <w:jc w:val="both"/>
        <w:rPr>
          <w:lang w:val="en-US"/>
        </w:rPr>
      </w:pPr>
      <w:r w:rsidRPr="001360E0">
        <w:rPr>
          <w:lang w:val="en-US"/>
        </w:rPr>
        <w:t>The reviewer conducts a high-level review of the Validation/Verification Report and the Statement issued by the evaluator, as well as the supporting information. If, after the review, the reviewer agrees with the information presented in the review report and the opinion stated in the Statement, the reviewer proceeds to sign the Statement, thereby confirming the validation/verification activities and results.</w:t>
      </w:r>
    </w:p>
    <w:p w:rsidRPr="001360E0" w:rsidR="001360E0" w:rsidP="001360E0" w:rsidRDefault="001360E0" w14:paraId="2EA2E953" w14:textId="77777777">
      <w:pPr>
        <w:jc w:val="both"/>
        <w:rPr>
          <w:lang w:val="en-US"/>
        </w:rPr>
      </w:pPr>
      <w:r w:rsidRPr="001360E0">
        <w:rPr>
          <w:lang w:val="en-US"/>
        </w:rPr>
        <w:t>Both the Validation/Verification Report and the Statement are delivered to the project proponent for review and approval. Finally, once the report and statement are approved, the Statement is signed by the client.</w:t>
      </w:r>
    </w:p>
    <w:p w:rsidRPr="001360E0" w:rsidR="001360E0" w:rsidP="001360E0" w:rsidRDefault="001360E0" w14:paraId="6D65EC1E" w14:textId="77777777">
      <w:pPr>
        <w:jc w:val="both"/>
        <w:rPr>
          <w:b/>
          <w:bCs/>
          <w:lang w:val="en-US"/>
        </w:rPr>
      </w:pPr>
      <w:r w:rsidRPr="001360E0">
        <w:rPr>
          <w:b/>
          <w:bCs/>
          <w:lang w:val="en-US"/>
        </w:rPr>
        <w:t>5. VERRA REVIEW PROCESS</w:t>
      </w:r>
    </w:p>
    <w:p w:rsidRPr="001360E0" w:rsidR="001360E0" w:rsidP="001360E0" w:rsidRDefault="001360E0" w14:paraId="7A20315B" w14:textId="77777777">
      <w:pPr>
        <w:jc w:val="both"/>
        <w:rPr>
          <w:lang w:val="en-US"/>
        </w:rPr>
      </w:pPr>
      <w:r w:rsidRPr="001360E0">
        <w:rPr>
          <w:lang w:val="en-US"/>
        </w:rPr>
        <w:t>Once the Verification Statement, Findings List, and Verification Report are complete and approved, they are uploaded to the VERRA registry. VERRA ensures consistency among projects and Validation/Verification Bodies, as well as compliance with applicable protocols, processes, and procedures.</w:t>
      </w:r>
    </w:p>
    <w:p w:rsidRPr="001360E0" w:rsidR="001360E0" w:rsidP="001360E0" w:rsidRDefault="001360E0" w14:paraId="40127701" w14:textId="77777777">
      <w:pPr>
        <w:jc w:val="both"/>
        <w:rPr>
          <w:lang w:val="en-US"/>
        </w:rPr>
      </w:pPr>
      <w:r w:rsidRPr="001360E0">
        <w:rPr>
          <w:lang w:val="en-US"/>
        </w:rPr>
        <w:t>Once VERRA approves the submitted documents, the documents are uploaded to the VERRA registry and sent to the project developer. The Validation/Verification Report and the Validation/Verification Statement will be made publicly available.</w:t>
      </w:r>
    </w:p>
    <w:p w:rsidRPr="001360E0" w:rsidR="001360E0" w:rsidP="001360E0" w:rsidRDefault="001360E0" w14:paraId="1F6C4073" w14:textId="77777777">
      <w:pPr>
        <w:jc w:val="both"/>
        <w:rPr>
          <w:lang w:val="en-US"/>
        </w:rPr>
      </w:pPr>
      <w:r w:rsidRPr="001360E0">
        <w:rPr>
          <w:lang w:val="en-US"/>
        </w:rPr>
        <w:t>The program’s normative documents can be found at:</w:t>
      </w:r>
    </w:p>
    <w:p w:rsidRPr="001360E0" w:rsidR="001360E0" w:rsidP="001360E0" w:rsidRDefault="001360E0" w14:paraId="5BD6A12A" w14:textId="77777777">
      <w:pPr>
        <w:jc w:val="both"/>
        <w:rPr>
          <w:lang w:val="en-US"/>
        </w:rPr>
      </w:pPr>
      <w:hyperlink w:history="1" r:id="rId6">
        <w:r w:rsidRPr="001360E0">
          <w:rPr>
            <w:rStyle w:val="Hipervnculo"/>
            <w:lang w:val="en-US"/>
          </w:rPr>
          <w:t>https://verra.org/programs/verified-carbon-standard/vcs-program-details/</w:t>
        </w:r>
      </w:hyperlink>
      <w:r w:rsidRPr="001360E0">
        <w:rPr>
          <w:lang w:val="en-US"/>
        </w:rPr>
        <w:t xml:space="preserve"> </w:t>
      </w:r>
    </w:p>
    <w:p w:rsidRPr="001360E0" w:rsidR="001360E0" w:rsidP="001360E0" w:rsidRDefault="001360E0" w14:paraId="16F14283" w14:textId="6D0910BE">
      <w:pPr>
        <w:jc w:val="both"/>
        <w:rPr>
          <w:lang w:val="en-US"/>
        </w:rPr>
      </w:pPr>
    </w:p>
    <w:p w:rsidRPr="001360E0" w:rsidR="001360E0" w:rsidP="001360E0" w:rsidRDefault="001360E0" w14:paraId="4091610C" w14:textId="77777777">
      <w:pPr>
        <w:jc w:val="both"/>
        <w:rPr>
          <w:vanish/>
        </w:rPr>
      </w:pPr>
      <w:r w:rsidRPr="001360E0">
        <w:rPr>
          <w:vanish/>
        </w:rPr>
        <w:t>Principio del formulario</w:t>
      </w:r>
    </w:p>
    <w:p w:rsidRPr="001360E0" w:rsidR="001360E0" w:rsidP="001360E0" w:rsidRDefault="001360E0" w14:paraId="2444F1D0" w14:textId="77777777">
      <w:pPr>
        <w:jc w:val="both"/>
        <w:rPr>
          <w:vanish/>
        </w:rPr>
      </w:pPr>
      <w:r w:rsidRPr="001360E0">
        <w:rPr>
          <w:vanish/>
        </w:rPr>
        <w:t>Final del formulario</w:t>
      </w:r>
    </w:p>
    <w:p w:rsidR="00F736E7" w:rsidP="00C007DE" w:rsidRDefault="00F736E7" w14:paraId="5BEC1070" w14:textId="77777777">
      <w:pPr>
        <w:jc w:val="both"/>
        <w:rPr>
          <w:lang w:val="es-ES"/>
        </w:rPr>
      </w:pPr>
    </w:p>
    <w:sectPr w:rsidR="00F736E7">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1689"/>
    <w:multiLevelType w:val="hybridMultilevel"/>
    <w:tmpl w:val="50D8D600"/>
    <w:lvl w:ilvl="0" w:tplc="240A000D">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 w15:restartNumberingAfterBreak="0">
    <w:nsid w:val="0AFF026C"/>
    <w:multiLevelType w:val="hybridMultilevel"/>
    <w:tmpl w:val="4516ED02"/>
    <w:lvl w:ilvl="0" w:tplc="280A000D">
      <w:start w:val="1"/>
      <w:numFmt w:val="bullet"/>
      <w:lvlText w:val=""/>
      <w:lvlJc w:val="left"/>
      <w:pPr>
        <w:ind w:left="360" w:hanging="360"/>
      </w:pPr>
      <w:rPr>
        <w:rFonts w:hint="default" w:ascii="Wingdings" w:hAnsi="Wingdings"/>
      </w:rPr>
    </w:lvl>
    <w:lvl w:ilvl="1" w:tplc="280A0003" w:tentative="1">
      <w:start w:val="1"/>
      <w:numFmt w:val="bullet"/>
      <w:lvlText w:val="o"/>
      <w:lvlJc w:val="left"/>
      <w:pPr>
        <w:ind w:left="1080" w:hanging="360"/>
      </w:pPr>
      <w:rPr>
        <w:rFonts w:hint="default" w:ascii="Courier New" w:hAnsi="Courier New" w:cs="Courier New"/>
      </w:rPr>
    </w:lvl>
    <w:lvl w:ilvl="2" w:tplc="280A0005" w:tentative="1">
      <w:start w:val="1"/>
      <w:numFmt w:val="bullet"/>
      <w:lvlText w:val=""/>
      <w:lvlJc w:val="left"/>
      <w:pPr>
        <w:ind w:left="1800" w:hanging="360"/>
      </w:pPr>
      <w:rPr>
        <w:rFonts w:hint="default" w:ascii="Wingdings" w:hAnsi="Wingdings"/>
      </w:rPr>
    </w:lvl>
    <w:lvl w:ilvl="3" w:tplc="280A0001" w:tentative="1">
      <w:start w:val="1"/>
      <w:numFmt w:val="bullet"/>
      <w:lvlText w:val=""/>
      <w:lvlJc w:val="left"/>
      <w:pPr>
        <w:ind w:left="2520" w:hanging="360"/>
      </w:pPr>
      <w:rPr>
        <w:rFonts w:hint="default" w:ascii="Symbol" w:hAnsi="Symbol"/>
      </w:rPr>
    </w:lvl>
    <w:lvl w:ilvl="4" w:tplc="280A0003" w:tentative="1">
      <w:start w:val="1"/>
      <w:numFmt w:val="bullet"/>
      <w:lvlText w:val="o"/>
      <w:lvlJc w:val="left"/>
      <w:pPr>
        <w:ind w:left="3240" w:hanging="360"/>
      </w:pPr>
      <w:rPr>
        <w:rFonts w:hint="default" w:ascii="Courier New" w:hAnsi="Courier New" w:cs="Courier New"/>
      </w:rPr>
    </w:lvl>
    <w:lvl w:ilvl="5" w:tplc="280A0005" w:tentative="1">
      <w:start w:val="1"/>
      <w:numFmt w:val="bullet"/>
      <w:lvlText w:val=""/>
      <w:lvlJc w:val="left"/>
      <w:pPr>
        <w:ind w:left="3960" w:hanging="360"/>
      </w:pPr>
      <w:rPr>
        <w:rFonts w:hint="default" w:ascii="Wingdings" w:hAnsi="Wingdings"/>
      </w:rPr>
    </w:lvl>
    <w:lvl w:ilvl="6" w:tplc="280A0001" w:tentative="1">
      <w:start w:val="1"/>
      <w:numFmt w:val="bullet"/>
      <w:lvlText w:val=""/>
      <w:lvlJc w:val="left"/>
      <w:pPr>
        <w:ind w:left="4680" w:hanging="360"/>
      </w:pPr>
      <w:rPr>
        <w:rFonts w:hint="default" w:ascii="Symbol" w:hAnsi="Symbol"/>
      </w:rPr>
    </w:lvl>
    <w:lvl w:ilvl="7" w:tplc="280A0003" w:tentative="1">
      <w:start w:val="1"/>
      <w:numFmt w:val="bullet"/>
      <w:lvlText w:val="o"/>
      <w:lvlJc w:val="left"/>
      <w:pPr>
        <w:ind w:left="5400" w:hanging="360"/>
      </w:pPr>
      <w:rPr>
        <w:rFonts w:hint="default" w:ascii="Courier New" w:hAnsi="Courier New" w:cs="Courier New"/>
      </w:rPr>
    </w:lvl>
    <w:lvl w:ilvl="8" w:tplc="280A0005" w:tentative="1">
      <w:start w:val="1"/>
      <w:numFmt w:val="bullet"/>
      <w:lvlText w:val=""/>
      <w:lvlJc w:val="left"/>
      <w:pPr>
        <w:ind w:left="6120" w:hanging="360"/>
      </w:pPr>
      <w:rPr>
        <w:rFonts w:hint="default" w:ascii="Wingdings" w:hAnsi="Wingdings"/>
      </w:rPr>
    </w:lvl>
  </w:abstractNum>
  <w:abstractNum w:abstractNumId="2" w15:restartNumberingAfterBreak="0">
    <w:nsid w:val="22F14340"/>
    <w:multiLevelType w:val="multilevel"/>
    <w:tmpl w:val="D292B1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88529BB"/>
    <w:multiLevelType w:val="hybridMultilevel"/>
    <w:tmpl w:val="2EB8D7C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36AA498F"/>
    <w:multiLevelType w:val="multilevel"/>
    <w:tmpl w:val="9214848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7091EAC"/>
    <w:multiLevelType w:val="hybridMultilevel"/>
    <w:tmpl w:val="B1FCBE7C"/>
    <w:lvl w:ilvl="0" w:tplc="240A000D">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6" w15:restartNumberingAfterBreak="0">
    <w:nsid w:val="3F961546"/>
    <w:multiLevelType w:val="hybridMultilevel"/>
    <w:tmpl w:val="28EAEB9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4D3B13F4"/>
    <w:multiLevelType w:val="hybridMultilevel"/>
    <w:tmpl w:val="6112526A"/>
    <w:lvl w:ilvl="0" w:tplc="240A000D">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8" w15:restartNumberingAfterBreak="0">
    <w:nsid w:val="65245A55"/>
    <w:multiLevelType w:val="hybridMultilevel"/>
    <w:tmpl w:val="5B1CDDCA"/>
    <w:lvl w:ilvl="0" w:tplc="280A000D">
      <w:start w:val="1"/>
      <w:numFmt w:val="bullet"/>
      <w:lvlText w:val=""/>
      <w:lvlJc w:val="left"/>
      <w:pPr>
        <w:ind w:left="360" w:hanging="360"/>
      </w:pPr>
      <w:rPr>
        <w:rFonts w:hint="default" w:ascii="Wingdings" w:hAnsi="Wingdings"/>
      </w:rPr>
    </w:lvl>
    <w:lvl w:ilvl="1" w:tplc="280A0003" w:tentative="1">
      <w:start w:val="1"/>
      <w:numFmt w:val="bullet"/>
      <w:lvlText w:val="o"/>
      <w:lvlJc w:val="left"/>
      <w:pPr>
        <w:ind w:left="1080" w:hanging="360"/>
      </w:pPr>
      <w:rPr>
        <w:rFonts w:hint="default" w:ascii="Courier New" w:hAnsi="Courier New" w:cs="Courier New"/>
      </w:rPr>
    </w:lvl>
    <w:lvl w:ilvl="2" w:tplc="280A0005" w:tentative="1">
      <w:start w:val="1"/>
      <w:numFmt w:val="bullet"/>
      <w:lvlText w:val=""/>
      <w:lvlJc w:val="left"/>
      <w:pPr>
        <w:ind w:left="1800" w:hanging="360"/>
      </w:pPr>
      <w:rPr>
        <w:rFonts w:hint="default" w:ascii="Wingdings" w:hAnsi="Wingdings"/>
      </w:rPr>
    </w:lvl>
    <w:lvl w:ilvl="3" w:tplc="280A0001" w:tentative="1">
      <w:start w:val="1"/>
      <w:numFmt w:val="bullet"/>
      <w:lvlText w:val=""/>
      <w:lvlJc w:val="left"/>
      <w:pPr>
        <w:ind w:left="2520" w:hanging="360"/>
      </w:pPr>
      <w:rPr>
        <w:rFonts w:hint="default" w:ascii="Symbol" w:hAnsi="Symbol"/>
      </w:rPr>
    </w:lvl>
    <w:lvl w:ilvl="4" w:tplc="280A0003" w:tentative="1">
      <w:start w:val="1"/>
      <w:numFmt w:val="bullet"/>
      <w:lvlText w:val="o"/>
      <w:lvlJc w:val="left"/>
      <w:pPr>
        <w:ind w:left="3240" w:hanging="360"/>
      </w:pPr>
      <w:rPr>
        <w:rFonts w:hint="default" w:ascii="Courier New" w:hAnsi="Courier New" w:cs="Courier New"/>
      </w:rPr>
    </w:lvl>
    <w:lvl w:ilvl="5" w:tplc="280A0005" w:tentative="1">
      <w:start w:val="1"/>
      <w:numFmt w:val="bullet"/>
      <w:lvlText w:val=""/>
      <w:lvlJc w:val="left"/>
      <w:pPr>
        <w:ind w:left="3960" w:hanging="360"/>
      </w:pPr>
      <w:rPr>
        <w:rFonts w:hint="default" w:ascii="Wingdings" w:hAnsi="Wingdings"/>
      </w:rPr>
    </w:lvl>
    <w:lvl w:ilvl="6" w:tplc="280A0001" w:tentative="1">
      <w:start w:val="1"/>
      <w:numFmt w:val="bullet"/>
      <w:lvlText w:val=""/>
      <w:lvlJc w:val="left"/>
      <w:pPr>
        <w:ind w:left="4680" w:hanging="360"/>
      </w:pPr>
      <w:rPr>
        <w:rFonts w:hint="default" w:ascii="Symbol" w:hAnsi="Symbol"/>
      </w:rPr>
    </w:lvl>
    <w:lvl w:ilvl="7" w:tplc="280A0003" w:tentative="1">
      <w:start w:val="1"/>
      <w:numFmt w:val="bullet"/>
      <w:lvlText w:val="o"/>
      <w:lvlJc w:val="left"/>
      <w:pPr>
        <w:ind w:left="5400" w:hanging="360"/>
      </w:pPr>
      <w:rPr>
        <w:rFonts w:hint="default" w:ascii="Courier New" w:hAnsi="Courier New" w:cs="Courier New"/>
      </w:rPr>
    </w:lvl>
    <w:lvl w:ilvl="8" w:tplc="280A0005" w:tentative="1">
      <w:start w:val="1"/>
      <w:numFmt w:val="bullet"/>
      <w:lvlText w:val=""/>
      <w:lvlJc w:val="left"/>
      <w:pPr>
        <w:ind w:left="6120" w:hanging="360"/>
      </w:pPr>
      <w:rPr>
        <w:rFonts w:hint="default" w:ascii="Wingdings" w:hAnsi="Wingdings"/>
      </w:rPr>
    </w:lvl>
  </w:abstractNum>
  <w:abstractNum w:abstractNumId="9" w15:restartNumberingAfterBreak="0">
    <w:nsid w:val="688F70FD"/>
    <w:multiLevelType w:val="hybridMultilevel"/>
    <w:tmpl w:val="5E345E34"/>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0" w15:restartNumberingAfterBreak="0">
    <w:nsid w:val="72C96855"/>
    <w:multiLevelType w:val="hybridMultilevel"/>
    <w:tmpl w:val="1374B84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048384494">
    <w:abstractNumId w:val="6"/>
  </w:num>
  <w:num w:numId="2" w16cid:durableId="814370851">
    <w:abstractNumId w:val="9"/>
  </w:num>
  <w:num w:numId="3" w16cid:durableId="2144957765">
    <w:abstractNumId w:val="3"/>
  </w:num>
  <w:num w:numId="4" w16cid:durableId="559219601">
    <w:abstractNumId w:val="10"/>
  </w:num>
  <w:num w:numId="5" w16cid:durableId="210969446">
    <w:abstractNumId w:val="4"/>
  </w:num>
  <w:num w:numId="6" w16cid:durableId="1109619790">
    <w:abstractNumId w:val="8"/>
  </w:num>
  <w:num w:numId="7" w16cid:durableId="987130476">
    <w:abstractNumId w:val="1"/>
  </w:num>
  <w:num w:numId="8" w16cid:durableId="432045781">
    <w:abstractNumId w:val="0"/>
  </w:num>
  <w:num w:numId="9" w16cid:durableId="762654547">
    <w:abstractNumId w:val="5"/>
  </w:num>
  <w:num w:numId="10" w16cid:durableId="1325742561">
    <w:abstractNumId w:val="2"/>
  </w:num>
  <w:num w:numId="11" w16cid:durableId="16662022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634"/>
    <w:rsid w:val="00027BB3"/>
    <w:rsid w:val="00034D52"/>
    <w:rsid w:val="00046F92"/>
    <w:rsid w:val="000474C9"/>
    <w:rsid w:val="0007411B"/>
    <w:rsid w:val="00083D85"/>
    <w:rsid w:val="00094B86"/>
    <w:rsid w:val="000A7F1C"/>
    <w:rsid w:val="000C4017"/>
    <w:rsid w:val="000C618A"/>
    <w:rsid w:val="000D0020"/>
    <w:rsid w:val="000E4362"/>
    <w:rsid w:val="000E648C"/>
    <w:rsid w:val="000F3FEC"/>
    <w:rsid w:val="000F7CD7"/>
    <w:rsid w:val="00106B95"/>
    <w:rsid w:val="0011531A"/>
    <w:rsid w:val="00126E50"/>
    <w:rsid w:val="001360E0"/>
    <w:rsid w:val="001454CC"/>
    <w:rsid w:val="00147D63"/>
    <w:rsid w:val="00151368"/>
    <w:rsid w:val="00154568"/>
    <w:rsid w:val="00163466"/>
    <w:rsid w:val="00171BE6"/>
    <w:rsid w:val="00185007"/>
    <w:rsid w:val="00191970"/>
    <w:rsid w:val="001B0FD1"/>
    <w:rsid w:val="001C00EF"/>
    <w:rsid w:val="001C34C1"/>
    <w:rsid w:val="001C7C42"/>
    <w:rsid w:val="001D1818"/>
    <w:rsid w:val="001E6BCF"/>
    <w:rsid w:val="001F3FD7"/>
    <w:rsid w:val="0020488F"/>
    <w:rsid w:val="002078A2"/>
    <w:rsid w:val="0021192F"/>
    <w:rsid w:val="002306DB"/>
    <w:rsid w:val="00266E71"/>
    <w:rsid w:val="0027333F"/>
    <w:rsid w:val="00273DB0"/>
    <w:rsid w:val="0027453C"/>
    <w:rsid w:val="00280E6B"/>
    <w:rsid w:val="002A3683"/>
    <w:rsid w:val="002A52D3"/>
    <w:rsid w:val="002A6E5F"/>
    <w:rsid w:val="002C739C"/>
    <w:rsid w:val="002D1011"/>
    <w:rsid w:val="002D1982"/>
    <w:rsid w:val="002D3609"/>
    <w:rsid w:val="002E5CFA"/>
    <w:rsid w:val="002E65D4"/>
    <w:rsid w:val="002F0421"/>
    <w:rsid w:val="002F27BC"/>
    <w:rsid w:val="002F3B00"/>
    <w:rsid w:val="002F481B"/>
    <w:rsid w:val="002F533C"/>
    <w:rsid w:val="003003B7"/>
    <w:rsid w:val="0033115F"/>
    <w:rsid w:val="00337ACB"/>
    <w:rsid w:val="00342360"/>
    <w:rsid w:val="00343444"/>
    <w:rsid w:val="00345B32"/>
    <w:rsid w:val="003675D3"/>
    <w:rsid w:val="00370E1B"/>
    <w:rsid w:val="00382912"/>
    <w:rsid w:val="00384F12"/>
    <w:rsid w:val="003A02CC"/>
    <w:rsid w:val="003B00AE"/>
    <w:rsid w:val="003B67C4"/>
    <w:rsid w:val="003B7DCC"/>
    <w:rsid w:val="003C0634"/>
    <w:rsid w:val="003C41D2"/>
    <w:rsid w:val="003D4BD9"/>
    <w:rsid w:val="003E1654"/>
    <w:rsid w:val="003E1C47"/>
    <w:rsid w:val="00411414"/>
    <w:rsid w:val="0041713C"/>
    <w:rsid w:val="00431221"/>
    <w:rsid w:val="0043764C"/>
    <w:rsid w:val="0044511E"/>
    <w:rsid w:val="004478F9"/>
    <w:rsid w:val="00452C4A"/>
    <w:rsid w:val="00454EFF"/>
    <w:rsid w:val="00480EFE"/>
    <w:rsid w:val="0048123F"/>
    <w:rsid w:val="004846C3"/>
    <w:rsid w:val="00486D57"/>
    <w:rsid w:val="0049437A"/>
    <w:rsid w:val="004A5DFA"/>
    <w:rsid w:val="004B0085"/>
    <w:rsid w:val="004B2BA8"/>
    <w:rsid w:val="004B7F08"/>
    <w:rsid w:val="004C1E08"/>
    <w:rsid w:val="004E2B09"/>
    <w:rsid w:val="004E5103"/>
    <w:rsid w:val="005020D4"/>
    <w:rsid w:val="005023CE"/>
    <w:rsid w:val="00513960"/>
    <w:rsid w:val="00513EB2"/>
    <w:rsid w:val="005179D8"/>
    <w:rsid w:val="0052341F"/>
    <w:rsid w:val="0053005A"/>
    <w:rsid w:val="00530867"/>
    <w:rsid w:val="0054391C"/>
    <w:rsid w:val="0055516A"/>
    <w:rsid w:val="00555B73"/>
    <w:rsid w:val="00577B9B"/>
    <w:rsid w:val="0058062C"/>
    <w:rsid w:val="00585B5F"/>
    <w:rsid w:val="005A3752"/>
    <w:rsid w:val="005B1320"/>
    <w:rsid w:val="005B39FB"/>
    <w:rsid w:val="005C23A2"/>
    <w:rsid w:val="0060175B"/>
    <w:rsid w:val="006021DD"/>
    <w:rsid w:val="00614BBE"/>
    <w:rsid w:val="00621086"/>
    <w:rsid w:val="00621F9D"/>
    <w:rsid w:val="006240AC"/>
    <w:rsid w:val="006377AE"/>
    <w:rsid w:val="00656447"/>
    <w:rsid w:val="00663CAE"/>
    <w:rsid w:val="00664733"/>
    <w:rsid w:val="00683E1F"/>
    <w:rsid w:val="00691EC3"/>
    <w:rsid w:val="006B0711"/>
    <w:rsid w:val="006B2F12"/>
    <w:rsid w:val="006B4AD1"/>
    <w:rsid w:val="006C259F"/>
    <w:rsid w:val="006D06B0"/>
    <w:rsid w:val="006D39F1"/>
    <w:rsid w:val="006E2650"/>
    <w:rsid w:val="006E4270"/>
    <w:rsid w:val="00702B87"/>
    <w:rsid w:val="007103C1"/>
    <w:rsid w:val="0071469C"/>
    <w:rsid w:val="0072600C"/>
    <w:rsid w:val="00740D35"/>
    <w:rsid w:val="007646E8"/>
    <w:rsid w:val="007702EF"/>
    <w:rsid w:val="00771C90"/>
    <w:rsid w:val="00782931"/>
    <w:rsid w:val="0078409B"/>
    <w:rsid w:val="007928D6"/>
    <w:rsid w:val="007A6766"/>
    <w:rsid w:val="007C6FE1"/>
    <w:rsid w:val="007D2BDA"/>
    <w:rsid w:val="007D79DE"/>
    <w:rsid w:val="007E4E3A"/>
    <w:rsid w:val="007E70D9"/>
    <w:rsid w:val="00806E40"/>
    <w:rsid w:val="008201BD"/>
    <w:rsid w:val="008213E9"/>
    <w:rsid w:val="008522B8"/>
    <w:rsid w:val="00856488"/>
    <w:rsid w:val="008610B8"/>
    <w:rsid w:val="00864E15"/>
    <w:rsid w:val="0087354D"/>
    <w:rsid w:val="0087452C"/>
    <w:rsid w:val="00896170"/>
    <w:rsid w:val="008A32DE"/>
    <w:rsid w:val="008B0EF3"/>
    <w:rsid w:val="008B7672"/>
    <w:rsid w:val="008C0BF3"/>
    <w:rsid w:val="008D33FA"/>
    <w:rsid w:val="008D38D6"/>
    <w:rsid w:val="008D7D88"/>
    <w:rsid w:val="008E05E7"/>
    <w:rsid w:val="008E7BDA"/>
    <w:rsid w:val="008F6082"/>
    <w:rsid w:val="00910E90"/>
    <w:rsid w:val="00911C90"/>
    <w:rsid w:val="00914260"/>
    <w:rsid w:val="0094068C"/>
    <w:rsid w:val="00955DA1"/>
    <w:rsid w:val="00971395"/>
    <w:rsid w:val="00977210"/>
    <w:rsid w:val="009870DC"/>
    <w:rsid w:val="00990B43"/>
    <w:rsid w:val="00995384"/>
    <w:rsid w:val="009A07C1"/>
    <w:rsid w:val="009A643F"/>
    <w:rsid w:val="009B02A2"/>
    <w:rsid w:val="009C3A90"/>
    <w:rsid w:val="009D45B3"/>
    <w:rsid w:val="009D4AF2"/>
    <w:rsid w:val="009D5B15"/>
    <w:rsid w:val="009F50E9"/>
    <w:rsid w:val="00A02558"/>
    <w:rsid w:val="00A2134F"/>
    <w:rsid w:val="00A21F6B"/>
    <w:rsid w:val="00A31F2C"/>
    <w:rsid w:val="00A31F68"/>
    <w:rsid w:val="00A3749B"/>
    <w:rsid w:val="00A51A18"/>
    <w:rsid w:val="00A5726C"/>
    <w:rsid w:val="00A7543F"/>
    <w:rsid w:val="00AA6C07"/>
    <w:rsid w:val="00AC338F"/>
    <w:rsid w:val="00AD5473"/>
    <w:rsid w:val="00AF79F0"/>
    <w:rsid w:val="00B01ADB"/>
    <w:rsid w:val="00B21881"/>
    <w:rsid w:val="00B36BF0"/>
    <w:rsid w:val="00B44BEF"/>
    <w:rsid w:val="00B4745A"/>
    <w:rsid w:val="00B536C1"/>
    <w:rsid w:val="00B72BBA"/>
    <w:rsid w:val="00B80ACA"/>
    <w:rsid w:val="00B80CDB"/>
    <w:rsid w:val="00B84966"/>
    <w:rsid w:val="00B8633D"/>
    <w:rsid w:val="00B9290A"/>
    <w:rsid w:val="00BA1058"/>
    <w:rsid w:val="00BA2272"/>
    <w:rsid w:val="00BA6DAD"/>
    <w:rsid w:val="00BA7ACF"/>
    <w:rsid w:val="00BC5CFB"/>
    <w:rsid w:val="00BD069E"/>
    <w:rsid w:val="00BD1708"/>
    <w:rsid w:val="00BE10E4"/>
    <w:rsid w:val="00BF6C8A"/>
    <w:rsid w:val="00C007DE"/>
    <w:rsid w:val="00C036FC"/>
    <w:rsid w:val="00C0675F"/>
    <w:rsid w:val="00C308FE"/>
    <w:rsid w:val="00C60744"/>
    <w:rsid w:val="00C63B9B"/>
    <w:rsid w:val="00C80D2A"/>
    <w:rsid w:val="00C91F3A"/>
    <w:rsid w:val="00C93A62"/>
    <w:rsid w:val="00CA409E"/>
    <w:rsid w:val="00CB0AA2"/>
    <w:rsid w:val="00CB416E"/>
    <w:rsid w:val="00CC46A8"/>
    <w:rsid w:val="00CD5A76"/>
    <w:rsid w:val="00CE0112"/>
    <w:rsid w:val="00CF5BFA"/>
    <w:rsid w:val="00D06113"/>
    <w:rsid w:val="00D14FF1"/>
    <w:rsid w:val="00D22484"/>
    <w:rsid w:val="00D26090"/>
    <w:rsid w:val="00D32C32"/>
    <w:rsid w:val="00D32F9A"/>
    <w:rsid w:val="00D36B68"/>
    <w:rsid w:val="00D41AC3"/>
    <w:rsid w:val="00D45EDA"/>
    <w:rsid w:val="00D65042"/>
    <w:rsid w:val="00D75573"/>
    <w:rsid w:val="00D821E4"/>
    <w:rsid w:val="00D86C32"/>
    <w:rsid w:val="00D96E54"/>
    <w:rsid w:val="00DA7B78"/>
    <w:rsid w:val="00DE086A"/>
    <w:rsid w:val="00DF15AF"/>
    <w:rsid w:val="00DF5E15"/>
    <w:rsid w:val="00DF76AC"/>
    <w:rsid w:val="00E03A02"/>
    <w:rsid w:val="00E26B00"/>
    <w:rsid w:val="00E34D0A"/>
    <w:rsid w:val="00E3501D"/>
    <w:rsid w:val="00E556BD"/>
    <w:rsid w:val="00E63E4F"/>
    <w:rsid w:val="00E731B5"/>
    <w:rsid w:val="00E747AD"/>
    <w:rsid w:val="00E86436"/>
    <w:rsid w:val="00EA04BC"/>
    <w:rsid w:val="00EA1D99"/>
    <w:rsid w:val="00EB302F"/>
    <w:rsid w:val="00EC63AA"/>
    <w:rsid w:val="00EC657C"/>
    <w:rsid w:val="00EF2B36"/>
    <w:rsid w:val="00EF65A6"/>
    <w:rsid w:val="00F235B5"/>
    <w:rsid w:val="00F24FDC"/>
    <w:rsid w:val="00F25A23"/>
    <w:rsid w:val="00F25BED"/>
    <w:rsid w:val="00F55C2F"/>
    <w:rsid w:val="00F65EDE"/>
    <w:rsid w:val="00F72183"/>
    <w:rsid w:val="00F736E7"/>
    <w:rsid w:val="00F74604"/>
    <w:rsid w:val="00F81F50"/>
    <w:rsid w:val="00F828EC"/>
    <w:rsid w:val="00F84279"/>
    <w:rsid w:val="00F86421"/>
    <w:rsid w:val="00FA2FB1"/>
    <w:rsid w:val="00FB018E"/>
    <w:rsid w:val="00FB11FF"/>
    <w:rsid w:val="00FB184E"/>
    <w:rsid w:val="00FB55F5"/>
    <w:rsid w:val="00FC69BD"/>
    <w:rsid w:val="00FD40A0"/>
    <w:rsid w:val="00FE2103"/>
    <w:rsid w:val="00FE458C"/>
    <w:rsid w:val="0BEB3B72"/>
    <w:rsid w:val="1CAE82B7"/>
    <w:rsid w:val="28E7C83A"/>
    <w:rsid w:val="2F1C3181"/>
    <w:rsid w:val="323AF84A"/>
    <w:rsid w:val="3359BB56"/>
    <w:rsid w:val="354834D9"/>
    <w:rsid w:val="477E4A88"/>
    <w:rsid w:val="53B33A83"/>
    <w:rsid w:val="5A7E6441"/>
    <w:rsid w:val="5D90235E"/>
    <w:rsid w:val="6960728D"/>
    <w:rsid w:val="6BE0E9BB"/>
    <w:rsid w:val="6DF6D9B1"/>
    <w:rsid w:val="78B4A22B"/>
    <w:rsid w:val="7A0D93F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C194D"/>
  <w15:chartTrackingRefBased/>
  <w15:docId w15:val="{E7A51071-9AEF-4B20-8A3F-D10F48380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Hipervnculo">
    <w:name w:val="Hyperlink"/>
    <w:basedOn w:val="Fuentedeprrafopredeter"/>
    <w:uiPriority w:val="99"/>
    <w:unhideWhenUsed/>
    <w:rsid w:val="00995384"/>
    <w:rPr>
      <w:color w:val="0563C1" w:themeColor="hyperlink"/>
      <w:u w:val="single"/>
    </w:rPr>
  </w:style>
  <w:style w:type="character" w:styleId="Mencinsinresolver">
    <w:name w:val="Unresolved Mention"/>
    <w:basedOn w:val="Fuentedeprrafopredeter"/>
    <w:uiPriority w:val="99"/>
    <w:semiHidden/>
    <w:unhideWhenUsed/>
    <w:rsid w:val="00995384"/>
    <w:rPr>
      <w:color w:val="605E5C"/>
      <w:shd w:val="clear" w:color="auto" w:fill="E1DFDD"/>
    </w:rPr>
  </w:style>
  <w:style w:type="paragraph" w:styleId="Prrafodelista">
    <w:name w:val="List Paragraph"/>
    <w:basedOn w:val="Normal"/>
    <w:uiPriority w:val="34"/>
    <w:qFormat/>
    <w:rsid w:val="00995384"/>
    <w:pPr>
      <w:ind w:left="720"/>
      <w:contextualSpacing/>
    </w:pPr>
  </w:style>
  <w:style w:type="character" w:styleId="Hipervnculovisitado">
    <w:name w:val="FollowedHyperlink"/>
    <w:basedOn w:val="Fuentedeprrafopredeter"/>
    <w:uiPriority w:val="99"/>
    <w:semiHidden/>
    <w:unhideWhenUsed/>
    <w:rsid w:val="00D86C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816144">
      <w:bodyDiv w:val="1"/>
      <w:marLeft w:val="0"/>
      <w:marRight w:val="0"/>
      <w:marTop w:val="0"/>
      <w:marBottom w:val="0"/>
      <w:divBdr>
        <w:top w:val="none" w:sz="0" w:space="0" w:color="auto"/>
        <w:left w:val="none" w:sz="0" w:space="0" w:color="auto"/>
        <w:bottom w:val="none" w:sz="0" w:space="0" w:color="auto"/>
        <w:right w:val="none" w:sz="0" w:space="0" w:color="auto"/>
      </w:divBdr>
      <w:divsChild>
        <w:div w:id="1799297260">
          <w:marLeft w:val="0"/>
          <w:marRight w:val="0"/>
          <w:marTop w:val="100"/>
          <w:marBottom w:val="0"/>
          <w:divBdr>
            <w:top w:val="none" w:sz="0" w:space="0" w:color="auto"/>
            <w:left w:val="none" w:sz="0" w:space="0" w:color="auto"/>
            <w:bottom w:val="none" w:sz="0" w:space="0" w:color="auto"/>
            <w:right w:val="none" w:sz="0" w:space="0" w:color="auto"/>
          </w:divBdr>
          <w:divsChild>
            <w:div w:id="818421331">
              <w:marLeft w:val="0"/>
              <w:marRight w:val="0"/>
              <w:marTop w:val="60"/>
              <w:marBottom w:val="0"/>
              <w:divBdr>
                <w:top w:val="none" w:sz="0" w:space="0" w:color="auto"/>
                <w:left w:val="none" w:sz="0" w:space="0" w:color="auto"/>
                <w:bottom w:val="none" w:sz="0" w:space="0" w:color="auto"/>
                <w:right w:val="none" w:sz="0" w:space="0" w:color="auto"/>
              </w:divBdr>
            </w:div>
          </w:divsChild>
        </w:div>
        <w:div w:id="632056240">
          <w:marLeft w:val="0"/>
          <w:marRight w:val="0"/>
          <w:marTop w:val="0"/>
          <w:marBottom w:val="0"/>
          <w:divBdr>
            <w:top w:val="none" w:sz="0" w:space="0" w:color="auto"/>
            <w:left w:val="none" w:sz="0" w:space="0" w:color="auto"/>
            <w:bottom w:val="none" w:sz="0" w:space="0" w:color="auto"/>
            <w:right w:val="none" w:sz="0" w:space="0" w:color="auto"/>
          </w:divBdr>
          <w:divsChild>
            <w:div w:id="909461433">
              <w:marLeft w:val="0"/>
              <w:marRight w:val="0"/>
              <w:marTop w:val="0"/>
              <w:marBottom w:val="0"/>
              <w:divBdr>
                <w:top w:val="none" w:sz="0" w:space="0" w:color="auto"/>
                <w:left w:val="none" w:sz="0" w:space="0" w:color="auto"/>
                <w:bottom w:val="none" w:sz="0" w:space="0" w:color="auto"/>
                <w:right w:val="none" w:sz="0" w:space="0" w:color="auto"/>
              </w:divBdr>
              <w:divsChild>
                <w:div w:id="53650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verra.org/programs/verified-carbon-standard/vcs-program-details/" TargetMode="External" Id="rId6" /><Relationship Type="http://schemas.openxmlformats.org/officeDocument/2006/relationships/hyperlink" Target="https://verra.org/programs/verified-carbon-standard/vcs-program-details/" TargetMode="Externa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Alejandra Baldoceda Vasquez</dc:creator>
  <keywords/>
  <dc:description/>
  <lastModifiedBy>Kyara Arciniega Garcia</lastModifiedBy>
  <revision>12</revision>
  <dcterms:created xsi:type="dcterms:W3CDTF">2023-12-06T19:25:00.0000000Z</dcterms:created>
  <dcterms:modified xsi:type="dcterms:W3CDTF">2026-05-25T17:26:46.8807342Z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2726d3b-6796-48f5-a53d-57abbe9f0891_Enabled">
    <vt:lpwstr>true</vt:lpwstr>
  </property>
  <property fmtid="{D5CDD505-2E9C-101B-9397-08002B2CF9AE}" pid="3" name="MSIP_Label_d2726d3b-6796-48f5-a53d-57abbe9f0891_SetDate">
    <vt:lpwstr>2021-11-11T14:23:57Z</vt:lpwstr>
  </property>
  <property fmtid="{D5CDD505-2E9C-101B-9397-08002B2CF9AE}" pid="4" name="MSIP_Label_d2726d3b-6796-48f5-a53d-57abbe9f0891_Method">
    <vt:lpwstr>Standard</vt:lpwstr>
  </property>
  <property fmtid="{D5CDD505-2E9C-101B-9397-08002B2CF9AE}" pid="5" name="MSIP_Label_d2726d3b-6796-48f5-a53d-57abbe9f0891_Name">
    <vt:lpwstr>Unclassified</vt:lpwstr>
  </property>
  <property fmtid="{D5CDD505-2E9C-101B-9397-08002B2CF9AE}" pid="6" name="MSIP_Label_d2726d3b-6796-48f5-a53d-57abbe9f0891_SiteId">
    <vt:lpwstr>4fc2f3aa-31c4-4dcb-b719-c6c16393e9d3</vt:lpwstr>
  </property>
  <property fmtid="{D5CDD505-2E9C-101B-9397-08002B2CF9AE}" pid="7" name="MSIP_Label_d2726d3b-6796-48f5-a53d-57abbe9f0891_ActionId">
    <vt:lpwstr>931624c2-3323-46a9-811e-12f482f56f4f</vt:lpwstr>
  </property>
  <property fmtid="{D5CDD505-2E9C-101B-9397-08002B2CF9AE}" pid="8" name="MSIP_Label_d2726d3b-6796-48f5-a53d-57abbe9f0891_ContentBits">
    <vt:lpwstr>0</vt:lpwstr>
  </property>
</Properties>
</file>